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FD0C" w14:textId="77777777" w:rsidR="00982369" w:rsidRDefault="00982369" w:rsidP="00883D28">
      <w:pPr>
        <w:rPr>
          <w:rFonts w:ascii="方正小标宋_GBK" w:eastAsia="方正小标宋_GBK"/>
          <w:sz w:val="52"/>
        </w:rPr>
      </w:pPr>
    </w:p>
    <w:p w14:paraId="38A769F6" w14:textId="77777777" w:rsidR="00982369" w:rsidRPr="00282EA4" w:rsidRDefault="00982369" w:rsidP="00982369">
      <w:pPr>
        <w:jc w:val="center"/>
        <w:rPr>
          <w:rFonts w:ascii="黑体" w:eastAsia="黑体" w:hAnsi="黑体"/>
          <w:sz w:val="44"/>
          <w:szCs w:val="44"/>
        </w:rPr>
      </w:pPr>
      <w:r w:rsidRPr="00282EA4">
        <w:rPr>
          <w:rFonts w:ascii="黑体" w:eastAsia="黑体" w:hAnsi="黑体" w:hint="eastAsia"/>
          <w:sz w:val="44"/>
          <w:szCs w:val="44"/>
        </w:rPr>
        <w:t>保定市司法局</w:t>
      </w:r>
    </w:p>
    <w:p w14:paraId="0998C97A" w14:textId="77777777" w:rsidR="00982369" w:rsidRDefault="00982369" w:rsidP="00982369">
      <w:pPr>
        <w:jc w:val="center"/>
        <w:rPr>
          <w:rFonts w:ascii="黑体" w:eastAsia="黑体" w:hAnsi="黑体"/>
          <w:sz w:val="44"/>
          <w:szCs w:val="44"/>
        </w:rPr>
      </w:pPr>
      <w:r w:rsidRPr="00282EA4">
        <w:rPr>
          <w:rFonts w:ascii="黑体" w:eastAsia="黑体" w:hAnsi="黑体" w:hint="eastAsia"/>
          <w:sz w:val="44"/>
          <w:szCs w:val="44"/>
        </w:rPr>
        <w:t>201</w:t>
      </w:r>
      <w:r w:rsidR="00DB7558">
        <w:rPr>
          <w:rFonts w:ascii="黑体" w:eastAsia="黑体" w:hAnsi="黑体" w:hint="eastAsia"/>
          <w:sz w:val="44"/>
          <w:szCs w:val="44"/>
        </w:rPr>
        <w:t>8</w:t>
      </w:r>
      <w:r w:rsidRPr="00282EA4">
        <w:rPr>
          <w:rFonts w:ascii="黑体" w:eastAsia="黑体" w:hAnsi="黑体" w:hint="eastAsia"/>
          <w:sz w:val="44"/>
          <w:szCs w:val="44"/>
        </w:rPr>
        <w:t>年</w:t>
      </w:r>
      <w:r>
        <w:rPr>
          <w:rFonts w:ascii="黑体" w:eastAsia="黑体" w:hAnsi="黑体" w:hint="eastAsia"/>
          <w:sz w:val="44"/>
          <w:szCs w:val="44"/>
        </w:rPr>
        <w:t>部门预</w:t>
      </w:r>
      <w:r w:rsidRPr="00282EA4">
        <w:rPr>
          <w:rFonts w:ascii="黑体" w:eastAsia="黑体" w:hAnsi="黑体" w:hint="eastAsia"/>
          <w:sz w:val="44"/>
          <w:szCs w:val="44"/>
        </w:rPr>
        <w:t>算信息公开</w:t>
      </w:r>
    </w:p>
    <w:p w14:paraId="45760F42" w14:textId="77777777" w:rsidR="003D005D" w:rsidRDefault="003D005D" w:rsidP="00982369">
      <w:pPr>
        <w:jc w:val="center"/>
        <w:rPr>
          <w:rFonts w:ascii="黑体" w:eastAsia="黑体" w:hAnsi="黑体"/>
          <w:sz w:val="44"/>
          <w:szCs w:val="44"/>
        </w:rPr>
      </w:pPr>
    </w:p>
    <w:p w14:paraId="5D342AD2" w14:textId="77777777" w:rsidR="00982369" w:rsidRPr="00840043" w:rsidRDefault="00982369" w:rsidP="00982369">
      <w:pPr>
        <w:jc w:val="left"/>
        <w:rPr>
          <w:rFonts w:ascii="仿宋" w:eastAsia="仿宋" w:hAnsi="仿宋"/>
          <w:sz w:val="32"/>
          <w:szCs w:val="32"/>
        </w:rPr>
      </w:pPr>
      <w:r>
        <w:rPr>
          <w:rFonts w:ascii="仿宋" w:eastAsia="仿宋" w:hAnsi="仿宋" w:hint="eastAsia"/>
          <w:sz w:val="32"/>
          <w:szCs w:val="32"/>
        </w:rPr>
        <w:t xml:space="preserve">     按</w:t>
      </w:r>
      <w:r w:rsidRPr="00840043">
        <w:rPr>
          <w:rFonts w:ascii="仿宋" w:eastAsia="仿宋" w:hAnsi="仿宋" w:hint="eastAsia"/>
          <w:sz w:val="32"/>
          <w:szCs w:val="32"/>
        </w:rPr>
        <w:t>照《预算法》</w:t>
      </w:r>
      <w:r w:rsidR="00230F46">
        <w:rPr>
          <w:rFonts w:ascii="仿宋" w:eastAsia="仿宋" w:hAnsi="仿宋" w:hint="eastAsia"/>
          <w:sz w:val="32"/>
          <w:szCs w:val="32"/>
        </w:rPr>
        <w:t>、《地方预决算公开操作规程》和《河北省省级预算公开办法》</w:t>
      </w:r>
      <w:r w:rsidRPr="00840043">
        <w:rPr>
          <w:rFonts w:ascii="仿宋" w:eastAsia="仿宋" w:hAnsi="仿宋" w:hint="eastAsia"/>
          <w:sz w:val="32"/>
          <w:szCs w:val="32"/>
        </w:rPr>
        <w:t>规定，现将保定市司法局201</w:t>
      </w:r>
      <w:r w:rsidR="00DB7558">
        <w:rPr>
          <w:rFonts w:ascii="仿宋" w:eastAsia="仿宋" w:hAnsi="仿宋" w:hint="eastAsia"/>
          <w:sz w:val="32"/>
          <w:szCs w:val="32"/>
        </w:rPr>
        <w:t>8</w:t>
      </w:r>
      <w:r w:rsidRPr="00840043">
        <w:rPr>
          <w:rFonts w:ascii="仿宋" w:eastAsia="仿宋" w:hAnsi="仿宋" w:hint="eastAsia"/>
          <w:sz w:val="32"/>
          <w:szCs w:val="32"/>
        </w:rPr>
        <w:t>年部门预算公开如下：</w:t>
      </w:r>
    </w:p>
    <w:p w14:paraId="355B9DF2" w14:textId="77777777" w:rsidR="00982369" w:rsidRPr="00282EA4" w:rsidRDefault="00982369" w:rsidP="00982369">
      <w:pPr>
        <w:jc w:val="center"/>
        <w:rPr>
          <w:rFonts w:ascii="黑体" w:eastAsia="黑体" w:hAnsi="黑体"/>
          <w:sz w:val="32"/>
          <w:szCs w:val="32"/>
        </w:rPr>
      </w:pPr>
      <w:r w:rsidRPr="00282EA4">
        <w:rPr>
          <w:rFonts w:ascii="黑体" w:eastAsia="黑体" w:hAnsi="黑体" w:hint="eastAsia"/>
          <w:sz w:val="32"/>
          <w:szCs w:val="32"/>
        </w:rPr>
        <w:t>第一部分;部门职责及机构设置</w:t>
      </w:r>
      <w:r>
        <w:rPr>
          <w:rFonts w:ascii="黑体" w:eastAsia="黑体" w:hAnsi="黑体" w:hint="eastAsia"/>
          <w:sz w:val="32"/>
          <w:szCs w:val="32"/>
        </w:rPr>
        <w:t>情况</w:t>
      </w:r>
    </w:p>
    <w:p w14:paraId="16C716B9" w14:textId="77777777" w:rsidR="00982369" w:rsidRDefault="00982369" w:rsidP="00982369">
      <w:pPr>
        <w:ind w:firstLineChars="200" w:firstLine="640"/>
        <w:rPr>
          <w:rFonts w:ascii="宋体" w:hAnsi="宋体"/>
          <w:sz w:val="32"/>
          <w:szCs w:val="32"/>
        </w:rPr>
      </w:pPr>
      <w:r w:rsidRPr="004D7BFB">
        <w:rPr>
          <w:rFonts w:ascii="宋体" w:hAnsi="宋体" w:hint="eastAsia"/>
          <w:sz w:val="32"/>
          <w:szCs w:val="32"/>
        </w:rPr>
        <w:t>一、部门职责</w:t>
      </w:r>
    </w:p>
    <w:p w14:paraId="6EBF6775" w14:textId="77777777" w:rsidR="00982369" w:rsidRDefault="00982369" w:rsidP="00982369">
      <w:pPr>
        <w:pStyle w:val="a9"/>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根据保定市人民政府办公厅《关于印发保定市司法局主要职责内设机构和人员编制规定的通知》（保市政办【2010】10号），现将我局部门概况说明如下：</w:t>
      </w:r>
    </w:p>
    <w:p w14:paraId="3FF0F2CF" w14:textId="77777777" w:rsidR="00982369" w:rsidRPr="0007603E" w:rsidRDefault="00982369" w:rsidP="00982369">
      <w:pPr>
        <w:pStyle w:val="a9"/>
        <w:spacing w:before="0" w:beforeAutospacing="0" w:after="0" w:afterAutospacing="0"/>
        <w:ind w:firstLineChars="200" w:firstLine="640"/>
        <w:rPr>
          <w:rFonts w:ascii="仿宋" w:eastAsia="仿宋" w:hAnsi="仿宋"/>
          <w:color w:val="000000"/>
          <w:sz w:val="32"/>
          <w:szCs w:val="32"/>
        </w:rPr>
      </w:pPr>
      <w:r w:rsidRPr="0007603E">
        <w:rPr>
          <w:rFonts w:ascii="仿宋" w:eastAsia="仿宋" w:hAnsi="仿宋" w:hint="eastAsia"/>
          <w:color w:val="000000"/>
          <w:sz w:val="32"/>
          <w:szCs w:val="32"/>
        </w:rPr>
        <w:t>(</w:t>
      </w:r>
      <w:proofErr w:type="gramStart"/>
      <w:r w:rsidRPr="0007603E">
        <w:rPr>
          <w:rFonts w:ascii="仿宋" w:eastAsia="仿宋" w:hAnsi="仿宋" w:hint="eastAsia"/>
          <w:color w:val="000000"/>
          <w:sz w:val="32"/>
          <w:szCs w:val="32"/>
        </w:rPr>
        <w:t>一</w:t>
      </w:r>
      <w:proofErr w:type="gramEnd"/>
      <w:r w:rsidRPr="0007603E">
        <w:rPr>
          <w:rFonts w:ascii="仿宋" w:eastAsia="仿宋" w:hAnsi="仿宋" w:hint="eastAsia"/>
          <w:color w:val="000000"/>
          <w:sz w:val="32"/>
          <w:szCs w:val="32"/>
        </w:rPr>
        <w:t>)贯彻落实国家司法行政工作方针政策；拟订或参与拟订有关地方性法规草案；编制全市司法行政工作中长期规划和年度工作要点，并监督实施;</w:t>
      </w:r>
    </w:p>
    <w:p w14:paraId="199FBA0E"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(二)制定全市法制宣传和普法和普及法律常识规划并组织实施；指导各县(市、区)、各行业依法治理工作和法制宣传工作;</w:t>
      </w:r>
    </w:p>
    <w:p w14:paraId="1FB1702C"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(三)指导管理全市律师机构、律师、法律顾问、法律援助工作和公证机构、公证员及公证业务活动;</w:t>
      </w:r>
    </w:p>
    <w:p w14:paraId="75290D97"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(四)指导管理全市人民调解工作和司法助理员、基层司法所、基层法律服务工作；指导管理全市社会法律服务机构和法律服务市场；指导管理全市“148”法律服务专线工作;</w:t>
      </w:r>
    </w:p>
    <w:p w14:paraId="42FB503E"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(五)负责全市司法行政系统的法制化、规范化建设；管理全市司法鉴定机构，指导监督全市司法鉴定工作；负责仲裁登记工作;</w:t>
      </w:r>
    </w:p>
    <w:p w14:paraId="3E423410"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(六)指导管理全市司法行政系统计划财务和服装、车辆等物资装备工作；负责内部审计监督工作;</w:t>
      </w:r>
    </w:p>
    <w:p w14:paraId="0CD425FA"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(七)指导管理全市法学教育工作；负责对全市司法行政干警和司法助理员的岗位培训工作；负责组织全市的国家司法考试;</w:t>
      </w:r>
    </w:p>
    <w:p w14:paraId="41C1AB55"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(八)指导全市司法行政系统队伍建设和思想政治工作；按有关规定管理局机关的人事工作;</w:t>
      </w:r>
    </w:p>
    <w:p w14:paraId="3DD6A89B"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(九)组织指导全市劳教人员和劳改刑满释放人员安置帮教工作;</w:t>
      </w:r>
    </w:p>
    <w:p w14:paraId="6F0F1C25" w14:textId="77777777" w:rsidR="00982369" w:rsidRDefault="00982369" w:rsidP="00982369">
      <w:pPr>
        <w:pStyle w:val="a9"/>
        <w:spacing w:before="0" w:beforeAutospacing="0" w:after="0" w:afterAutospacing="0"/>
        <w:ind w:firstLineChars="200" w:firstLine="640"/>
        <w:rPr>
          <w:rFonts w:ascii="仿宋" w:eastAsia="仿宋" w:hAnsi="仿宋"/>
          <w:color w:val="000000"/>
          <w:sz w:val="32"/>
          <w:szCs w:val="32"/>
        </w:rPr>
      </w:pPr>
      <w:r w:rsidRPr="0007603E">
        <w:rPr>
          <w:rFonts w:ascii="仿宋" w:eastAsia="仿宋" w:hAnsi="仿宋" w:hint="eastAsia"/>
          <w:color w:val="000000"/>
          <w:sz w:val="32"/>
          <w:szCs w:val="32"/>
        </w:rPr>
        <w:t>(十)承办市政府交办的其他事项。</w:t>
      </w:r>
    </w:p>
    <w:p w14:paraId="31B7AF7A" w14:textId="77777777" w:rsidR="00C61332" w:rsidRPr="00C61332" w:rsidRDefault="00C61332" w:rsidP="00982369">
      <w:pPr>
        <w:pStyle w:val="a9"/>
        <w:spacing w:before="0" w:beforeAutospacing="0" w:after="0" w:afterAutospacing="0"/>
        <w:ind w:firstLineChars="200" w:firstLine="640"/>
        <w:rPr>
          <w:rFonts w:ascii="仿宋" w:eastAsia="仿宋" w:hAnsi="仿宋"/>
          <w:color w:val="000000"/>
          <w:sz w:val="32"/>
          <w:szCs w:val="32"/>
        </w:rPr>
      </w:pPr>
    </w:p>
    <w:p w14:paraId="6ED3B4DB" w14:textId="77777777" w:rsidR="00982369" w:rsidRDefault="00982369" w:rsidP="00982369">
      <w:pPr>
        <w:ind w:firstLineChars="200" w:firstLine="640"/>
        <w:rPr>
          <w:rFonts w:ascii="宋体" w:hAnsi="宋体"/>
          <w:bCs/>
          <w:sz w:val="32"/>
          <w:szCs w:val="32"/>
        </w:rPr>
      </w:pPr>
      <w:r w:rsidRPr="007442E2">
        <w:rPr>
          <w:rFonts w:ascii="宋体" w:hAnsi="宋体" w:hint="eastAsia"/>
          <w:bCs/>
          <w:sz w:val="32"/>
          <w:szCs w:val="32"/>
        </w:rPr>
        <w:t>二、机构</w:t>
      </w:r>
      <w:r w:rsidR="001B3732">
        <w:rPr>
          <w:rFonts w:ascii="宋体" w:hAnsi="宋体" w:hint="eastAsia"/>
          <w:bCs/>
          <w:sz w:val="32"/>
          <w:szCs w:val="32"/>
        </w:rPr>
        <w:t>设置</w:t>
      </w:r>
    </w:p>
    <w:p w14:paraId="4ACE3815" w14:textId="77777777" w:rsidR="00982369" w:rsidRDefault="00982369" w:rsidP="00982369">
      <w:pPr>
        <w:ind w:firstLineChars="200" w:firstLine="560"/>
        <w:rPr>
          <w:rFonts w:ascii="宋体" w:hAnsi="宋体" w:cs="宋体"/>
          <w:color w:val="000000"/>
          <w:kern w:val="0"/>
          <w:sz w:val="28"/>
          <w:szCs w:val="28"/>
        </w:rPr>
      </w:pPr>
    </w:p>
    <w:tbl>
      <w:tblPr>
        <w:tblW w:w="9796" w:type="dxa"/>
        <w:tblInd w:w="93" w:type="dxa"/>
        <w:tblLook w:val="04A0" w:firstRow="1" w:lastRow="0" w:firstColumn="1" w:lastColumn="0" w:noHBand="0" w:noVBand="1"/>
      </w:tblPr>
      <w:tblGrid>
        <w:gridCol w:w="1080"/>
        <w:gridCol w:w="2320"/>
        <w:gridCol w:w="2120"/>
        <w:gridCol w:w="1900"/>
        <w:gridCol w:w="2376"/>
      </w:tblGrid>
      <w:tr w:rsidR="00982369" w:rsidRPr="00453B31" w14:paraId="15774C56" w14:textId="77777777" w:rsidTr="007D6798">
        <w:trPr>
          <w:trHeight w:val="810"/>
        </w:trPr>
        <w:tc>
          <w:tcPr>
            <w:tcW w:w="9796" w:type="dxa"/>
            <w:gridSpan w:val="5"/>
            <w:tcBorders>
              <w:top w:val="nil"/>
              <w:left w:val="nil"/>
              <w:bottom w:val="single" w:sz="4" w:space="0" w:color="auto"/>
              <w:right w:val="nil"/>
            </w:tcBorders>
            <w:shd w:val="clear" w:color="auto" w:fill="auto"/>
            <w:noWrap/>
            <w:vAlign w:val="center"/>
          </w:tcPr>
          <w:p w14:paraId="644A67A7" w14:textId="77777777" w:rsidR="00982369" w:rsidRPr="00453B31" w:rsidRDefault="00982369" w:rsidP="007D6798">
            <w:pPr>
              <w:widowControl/>
              <w:jc w:val="center"/>
              <w:rPr>
                <w:rFonts w:ascii="宋体" w:hAnsi="宋体" w:cs="宋体"/>
                <w:color w:val="000000"/>
                <w:kern w:val="0"/>
                <w:sz w:val="28"/>
                <w:szCs w:val="28"/>
              </w:rPr>
            </w:pPr>
            <w:r w:rsidRPr="00453B31">
              <w:rPr>
                <w:rFonts w:ascii="宋体" w:hAnsi="宋体" w:cs="宋体" w:hint="eastAsia"/>
                <w:color w:val="000000"/>
                <w:kern w:val="0"/>
                <w:sz w:val="28"/>
                <w:szCs w:val="28"/>
              </w:rPr>
              <w:t>部门机构设置情况</w:t>
            </w:r>
          </w:p>
        </w:tc>
      </w:tr>
      <w:tr w:rsidR="00982369" w:rsidRPr="00453B31" w14:paraId="4E470961" w14:textId="77777777" w:rsidTr="007D6798">
        <w:trPr>
          <w:trHeight w:val="72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1CB82A7A"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序号</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tcPr>
          <w:p w14:paraId="60425CBD"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单位名称</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14:paraId="6CECB75E"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单位性质</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tcPr>
          <w:p w14:paraId="504382E4"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单位规格</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tcPr>
          <w:p w14:paraId="4901347A"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经费保障形式</w:t>
            </w:r>
          </w:p>
        </w:tc>
      </w:tr>
      <w:tr w:rsidR="00982369" w:rsidRPr="00453B31" w14:paraId="118D38E5" w14:textId="77777777" w:rsidTr="007D6798">
        <w:trPr>
          <w:trHeight w:val="284"/>
        </w:trPr>
        <w:tc>
          <w:tcPr>
            <w:tcW w:w="1080" w:type="dxa"/>
            <w:vMerge/>
            <w:tcBorders>
              <w:top w:val="nil"/>
              <w:left w:val="single" w:sz="4" w:space="0" w:color="auto"/>
              <w:bottom w:val="single" w:sz="4" w:space="0" w:color="000000"/>
              <w:right w:val="single" w:sz="4" w:space="0" w:color="auto"/>
            </w:tcBorders>
            <w:vAlign w:val="center"/>
          </w:tcPr>
          <w:p w14:paraId="163FBF02" w14:textId="77777777" w:rsidR="00982369" w:rsidRPr="00453B31" w:rsidRDefault="00982369" w:rsidP="007D6798">
            <w:pPr>
              <w:widowControl/>
              <w:jc w:val="left"/>
              <w:rPr>
                <w:rFonts w:ascii="宋体" w:hAnsi="宋体" w:cs="宋体"/>
                <w:color w:val="000000"/>
                <w:kern w:val="0"/>
                <w:sz w:val="20"/>
                <w:szCs w:val="20"/>
              </w:rPr>
            </w:pPr>
          </w:p>
        </w:tc>
        <w:tc>
          <w:tcPr>
            <w:tcW w:w="2320" w:type="dxa"/>
            <w:vMerge/>
            <w:tcBorders>
              <w:top w:val="nil"/>
              <w:left w:val="single" w:sz="4" w:space="0" w:color="auto"/>
              <w:bottom w:val="single" w:sz="4" w:space="0" w:color="000000"/>
              <w:right w:val="single" w:sz="4" w:space="0" w:color="auto"/>
            </w:tcBorders>
            <w:vAlign w:val="center"/>
          </w:tcPr>
          <w:p w14:paraId="268F715E" w14:textId="77777777" w:rsidR="00982369" w:rsidRPr="00453B31" w:rsidRDefault="00982369" w:rsidP="007D6798">
            <w:pPr>
              <w:widowControl/>
              <w:jc w:val="left"/>
              <w:rPr>
                <w:rFonts w:ascii="宋体" w:hAnsi="宋体" w:cs="宋体"/>
                <w:color w:val="000000"/>
                <w:kern w:val="0"/>
                <w:sz w:val="20"/>
                <w:szCs w:val="20"/>
              </w:rPr>
            </w:pPr>
          </w:p>
        </w:tc>
        <w:tc>
          <w:tcPr>
            <w:tcW w:w="2120" w:type="dxa"/>
            <w:vMerge/>
            <w:tcBorders>
              <w:top w:val="nil"/>
              <w:left w:val="single" w:sz="4" w:space="0" w:color="auto"/>
              <w:bottom w:val="single" w:sz="4" w:space="0" w:color="000000"/>
              <w:right w:val="single" w:sz="4" w:space="0" w:color="auto"/>
            </w:tcBorders>
            <w:vAlign w:val="center"/>
          </w:tcPr>
          <w:p w14:paraId="67FCDB1E" w14:textId="77777777" w:rsidR="00982369" w:rsidRPr="00453B31" w:rsidRDefault="00982369" w:rsidP="007D6798">
            <w:pPr>
              <w:widowControl/>
              <w:jc w:val="left"/>
              <w:rPr>
                <w:rFonts w:ascii="宋体" w:hAnsi="宋体" w:cs="宋体"/>
                <w:color w:val="000000"/>
                <w:kern w:val="0"/>
                <w:sz w:val="20"/>
                <w:szCs w:val="20"/>
              </w:rPr>
            </w:pPr>
          </w:p>
        </w:tc>
        <w:tc>
          <w:tcPr>
            <w:tcW w:w="1900" w:type="dxa"/>
            <w:vMerge/>
            <w:tcBorders>
              <w:top w:val="nil"/>
              <w:left w:val="single" w:sz="4" w:space="0" w:color="auto"/>
              <w:bottom w:val="single" w:sz="4" w:space="0" w:color="000000"/>
              <w:right w:val="single" w:sz="4" w:space="0" w:color="auto"/>
            </w:tcBorders>
            <w:vAlign w:val="center"/>
          </w:tcPr>
          <w:p w14:paraId="6A6F0209" w14:textId="77777777" w:rsidR="00982369" w:rsidRPr="00453B31" w:rsidRDefault="00982369" w:rsidP="007D6798">
            <w:pPr>
              <w:widowControl/>
              <w:jc w:val="left"/>
              <w:rPr>
                <w:rFonts w:ascii="宋体" w:hAnsi="宋体" w:cs="宋体"/>
                <w:color w:val="000000"/>
                <w:kern w:val="0"/>
                <w:sz w:val="20"/>
                <w:szCs w:val="20"/>
              </w:rPr>
            </w:pPr>
          </w:p>
        </w:tc>
        <w:tc>
          <w:tcPr>
            <w:tcW w:w="2376" w:type="dxa"/>
            <w:vMerge/>
            <w:tcBorders>
              <w:top w:val="nil"/>
              <w:left w:val="single" w:sz="4" w:space="0" w:color="auto"/>
              <w:bottom w:val="single" w:sz="4" w:space="0" w:color="000000"/>
              <w:right w:val="single" w:sz="4" w:space="0" w:color="auto"/>
            </w:tcBorders>
            <w:vAlign w:val="center"/>
          </w:tcPr>
          <w:p w14:paraId="3FAE01F0" w14:textId="77777777" w:rsidR="00982369" w:rsidRPr="00453B31" w:rsidRDefault="00982369" w:rsidP="007D6798">
            <w:pPr>
              <w:widowControl/>
              <w:jc w:val="left"/>
              <w:rPr>
                <w:rFonts w:ascii="宋体" w:hAnsi="宋体" w:cs="宋体"/>
                <w:color w:val="000000"/>
                <w:kern w:val="0"/>
                <w:sz w:val="20"/>
                <w:szCs w:val="20"/>
              </w:rPr>
            </w:pPr>
          </w:p>
        </w:tc>
      </w:tr>
      <w:tr w:rsidR="00982369" w:rsidRPr="00453B31" w14:paraId="52FEADCE"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71CC6176"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1</w:t>
            </w:r>
          </w:p>
        </w:tc>
        <w:tc>
          <w:tcPr>
            <w:tcW w:w="2320" w:type="dxa"/>
            <w:tcBorders>
              <w:top w:val="nil"/>
              <w:left w:val="nil"/>
              <w:bottom w:val="single" w:sz="4" w:space="0" w:color="auto"/>
              <w:right w:val="single" w:sz="4" w:space="0" w:color="auto"/>
            </w:tcBorders>
            <w:shd w:val="clear" w:color="auto" w:fill="auto"/>
            <w:vAlign w:val="center"/>
          </w:tcPr>
          <w:p w14:paraId="48C3D584"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司法</w:t>
            </w:r>
            <w:r w:rsidRPr="00453B31">
              <w:rPr>
                <w:rFonts w:ascii="宋体" w:hAnsi="宋体" w:cs="宋体" w:hint="eastAsia"/>
                <w:color w:val="000000"/>
                <w:kern w:val="0"/>
                <w:sz w:val="20"/>
                <w:szCs w:val="20"/>
              </w:rPr>
              <w:t>局</w:t>
            </w:r>
          </w:p>
        </w:tc>
        <w:tc>
          <w:tcPr>
            <w:tcW w:w="2120" w:type="dxa"/>
            <w:tcBorders>
              <w:top w:val="nil"/>
              <w:left w:val="nil"/>
              <w:bottom w:val="single" w:sz="4" w:space="0" w:color="auto"/>
              <w:right w:val="single" w:sz="4" w:space="0" w:color="auto"/>
            </w:tcBorders>
            <w:shd w:val="clear" w:color="auto" w:fill="auto"/>
            <w:vAlign w:val="center"/>
          </w:tcPr>
          <w:p w14:paraId="1BE3074A" w14:textId="77777777" w:rsidR="00982369" w:rsidRPr="00453B31" w:rsidRDefault="00982369"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行政</w:t>
            </w:r>
          </w:p>
        </w:tc>
        <w:tc>
          <w:tcPr>
            <w:tcW w:w="1900" w:type="dxa"/>
            <w:tcBorders>
              <w:top w:val="nil"/>
              <w:left w:val="nil"/>
              <w:bottom w:val="single" w:sz="4" w:space="0" w:color="auto"/>
              <w:right w:val="single" w:sz="4" w:space="0" w:color="auto"/>
            </w:tcBorders>
            <w:shd w:val="clear" w:color="auto" w:fill="auto"/>
            <w:vAlign w:val="center"/>
          </w:tcPr>
          <w:p w14:paraId="6F9B6FA8"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w:t>
            </w:r>
            <w:r>
              <w:rPr>
                <w:rFonts w:ascii="宋体" w:hAnsi="宋体" w:cs="宋体" w:hint="eastAsia"/>
                <w:color w:val="000000"/>
                <w:kern w:val="0"/>
                <w:sz w:val="20"/>
                <w:szCs w:val="20"/>
              </w:rPr>
              <w:t>处</w:t>
            </w:r>
            <w:r w:rsidRPr="00453B31">
              <w:rPr>
                <w:rFonts w:ascii="宋体" w:hAnsi="宋体" w:cs="宋体" w:hint="eastAsia"/>
                <w:color w:val="000000"/>
                <w:kern w:val="0"/>
                <w:sz w:val="20"/>
                <w:szCs w:val="20"/>
              </w:rPr>
              <w:t>级</w:t>
            </w:r>
          </w:p>
        </w:tc>
        <w:tc>
          <w:tcPr>
            <w:tcW w:w="2376" w:type="dxa"/>
            <w:tcBorders>
              <w:top w:val="nil"/>
              <w:left w:val="nil"/>
              <w:bottom w:val="single" w:sz="4" w:space="0" w:color="auto"/>
              <w:right w:val="single" w:sz="4" w:space="0" w:color="auto"/>
            </w:tcBorders>
            <w:shd w:val="clear" w:color="auto" w:fill="auto"/>
            <w:vAlign w:val="center"/>
          </w:tcPr>
          <w:p w14:paraId="39176EB3"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财政拨款</w:t>
            </w:r>
          </w:p>
        </w:tc>
      </w:tr>
      <w:tr w:rsidR="00982369" w:rsidRPr="00453B31" w14:paraId="6233C658"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0F5E9D71"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2</w:t>
            </w:r>
          </w:p>
        </w:tc>
        <w:tc>
          <w:tcPr>
            <w:tcW w:w="2320" w:type="dxa"/>
            <w:tcBorders>
              <w:top w:val="nil"/>
              <w:left w:val="nil"/>
              <w:bottom w:val="single" w:sz="4" w:space="0" w:color="auto"/>
              <w:right w:val="single" w:sz="4" w:space="0" w:color="auto"/>
            </w:tcBorders>
            <w:shd w:val="clear" w:color="auto" w:fill="auto"/>
            <w:vAlign w:val="center"/>
          </w:tcPr>
          <w:p w14:paraId="3BCAB737"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直隶公证处</w:t>
            </w:r>
          </w:p>
        </w:tc>
        <w:tc>
          <w:tcPr>
            <w:tcW w:w="2120" w:type="dxa"/>
            <w:tcBorders>
              <w:top w:val="nil"/>
              <w:left w:val="nil"/>
              <w:bottom w:val="single" w:sz="4" w:space="0" w:color="auto"/>
              <w:right w:val="single" w:sz="4" w:space="0" w:color="auto"/>
            </w:tcBorders>
            <w:shd w:val="clear" w:color="auto" w:fill="auto"/>
            <w:vAlign w:val="center"/>
          </w:tcPr>
          <w:p w14:paraId="6AE3978A"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事业</w:t>
            </w:r>
          </w:p>
        </w:tc>
        <w:tc>
          <w:tcPr>
            <w:tcW w:w="1900" w:type="dxa"/>
            <w:tcBorders>
              <w:top w:val="nil"/>
              <w:left w:val="nil"/>
              <w:bottom w:val="single" w:sz="4" w:space="0" w:color="auto"/>
              <w:right w:val="single" w:sz="4" w:space="0" w:color="auto"/>
            </w:tcBorders>
            <w:shd w:val="clear" w:color="auto" w:fill="auto"/>
            <w:vAlign w:val="center"/>
          </w:tcPr>
          <w:p w14:paraId="38396BD0"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正科级</w:t>
            </w:r>
          </w:p>
        </w:tc>
        <w:tc>
          <w:tcPr>
            <w:tcW w:w="2376" w:type="dxa"/>
            <w:tcBorders>
              <w:top w:val="nil"/>
              <w:left w:val="nil"/>
              <w:bottom w:val="single" w:sz="4" w:space="0" w:color="auto"/>
              <w:right w:val="single" w:sz="4" w:space="0" w:color="auto"/>
            </w:tcBorders>
            <w:shd w:val="clear" w:color="auto" w:fill="auto"/>
            <w:vAlign w:val="center"/>
          </w:tcPr>
          <w:p w14:paraId="0DE9ECF2" w14:textId="77777777" w:rsidR="00982369" w:rsidRPr="00453B31" w:rsidRDefault="0054460B"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财政性奖金零补助</w:t>
            </w:r>
          </w:p>
        </w:tc>
      </w:tr>
      <w:tr w:rsidR="00982369" w:rsidRPr="00453B31" w14:paraId="51B5143C"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774D1447"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3</w:t>
            </w:r>
          </w:p>
        </w:tc>
        <w:tc>
          <w:tcPr>
            <w:tcW w:w="2320" w:type="dxa"/>
            <w:tcBorders>
              <w:top w:val="nil"/>
              <w:left w:val="nil"/>
              <w:bottom w:val="single" w:sz="4" w:space="0" w:color="auto"/>
              <w:right w:val="single" w:sz="4" w:space="0" w:color="auto"/>
            </w:tcBorders>
            <w:shd w:val="clear" w:color="auto" w:fill="auto"/>
            <w:vAlign w:val="center"/>
          </w:tcPr>
          <w:p w14:paraId="630FE0BA"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亘古城公证处</w:t>
            </w:r>
          </w:p>
        </w:tc>
        <w:tc>
          <w:tcPr>
            <w:tcW w:w="2120" w:type="dxa"/>
            <w:tcBorders>
              <w:top w:val="nil"/>
              <w:left w:val="nil"/>
              <w:bottom w:val="single" w:sz="4" w:space="0" w:color="auto"/>
              <w:right w:val="single" w:sz="4" w:space="0" w:color="auto"/>
            </w:tcBorders>
            <w:shd w:val="clear" w:color="auto" w:fill="auto"/>
            <w:vAlign w:val="center"/>
          </w:tcPr>
          <w:p w14:paraId="732D2000" w14:textId="77777777" w:rsidR="00982369" w:rsidRPr="00453B31" w:rsidRDefault="00982369"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事业</w:t>
            </w:r>
          </w:p>
        </w:tc>
        <w:tc>
          <w:tcPr>
            <w:tcW w:w="1900" w:type="dxa"/>
            <w:tcBorders>
              <w:top w:val="nil"/>
              <w:left w:val="nil"/>
              <w:bottom w:val="single" w:sz="4" w:space="0" w:color="auto"/>
              <w:right w:val="single" w:sz="4" w:space="0" w:color="auto"/>
            </w:tcBorders>
            <w:shd w:val="clear" w:color="auto" w:fill="auto"/>
            <w:vAlign w:val="center"/>
          </w:tcPr>
          <w:p w14:paraId="25319770"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正科级</w:t>
            </w:r>
          </w:p>
        </w:tc>
        <w:tc>
          <w:tcPr>
            <w:tcW w:w="2376" w:type="dxa"/>
            <w:tcBorders>
              <w:top w:val="nil"/>
              <w:left w:val="nil"/>
              <w:bottom w:val="single" w:sz="4" w:space="0" w:color="auto"/>
              <w:right w:val="single" w:sz="4" w:space="0" w:color="auto"/>
            </w:tcBorders>
            <w:shd w:val="clear" w:color="auto" w:fill="auto"/>
            <w:vAlign w:val="center"/>
          </w:tcPr>
          <w:p w14:paraId="7A8B6BD7" w14:textId="77777777" w:rsidR="00982369" w:rsidRPr="00453B31" w:rsidRDefault="0054460B"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财政性奖金零补助</w:t>
            </w:r>
          </w:p>
        </w:tc>
      </w:tr>
    </w:tbl>
    <w:p w14:paraId="2AD628D3" w14:textId="77777777" w:rsidR="00982369" w:rsidRDefault="00982369" w:rsidP="00982369">
      <w:pPr>
        <w:ind w:firstLineChars="200" w:firstLine="640"/>
        <w:jc w:val="center"/>
        <w:rPr>
          <w:rFonts w:ascii="宋体" w:hAnsi="宋体"/>
          <w:bCs/>
          <w:sz w:val="32"/>
          <w:szCs w:val="32"/>
        </w:rPr>
      </w:pPr>
    </w:p>
    <w:p w14:paraId="74E8F71F" w14:textId="77777777" w:rsidR="003C3ACB" w:rsidRDefault="003C3ACB" w:rsidP="003C3ACB">
      <w:pPr>
        <w:spacing w:line="520" w:lineRule="exact"/>
        <w:ind w:left="1713" w:firstLineChars="100" w:firstLine="320"/>
        <w:rPr>
          <w:rFonts w:ascii="黑体" w:eastAsia="黑体" w:hAnsi="黑体"/>
          <w:sz w:val="32"/>
          <w:szCs w:val="32"/>
        </w:rPr>
      </w:pPr>
      <w:r w:rsidRPr="007E3316">
        <w:rPr>
          <w:rFonts w:ascii="黑体" w:eastAsia="黑体" w:hAnsi="黑体" w:hint="eastAsia"/>
          <w:sz w:val="32"/>
          <w:szCs w:val="32"/>
        </w:rPr>
        <w:t>第</w:t>
      </w:r>
      <w:r>
        <w:rPr>
          <w:rFonts w:ascii="黑体" w:eastAsia="黑体" w:hAnsi="黑体" w:hint="eastAsia"/>
          <w:sz w:val="32"/>
          <w:szCs w:val="32"/>
        </w:rPr>
        <w:t>二</w:t>
      </w:r>
      <w:r w:rsidRPr="007E3316">
        <w:rPr>
          <w:rFonts w:ascii="黑体" w:eastAsia="黑体" w:hAnsi="黑体" w:hint="eastAsia"/>
          <w:sz w:val="32"/>
          <w:szCs w:val="32"/>
        </w:rPr>
        <w:t>部分</w:t>
      </w:r>
      <w:r>
        <w:rPr>
          <w:rFonts w:ascii="黑体" w:eastAsia="黑体" w:hAnsi="黑体" w:hint="eastAsia"/>
          <w:sz w:val="32"/>
          <w:szCs w:val="32"/>
        </w:rPr>
        <w:t>：部门预算安排的总体情况</w:t>
      </w:r>
    </w:p>
    <w:p w14:paraId="285D639D" w14:textId="77777777" w:rsidR="00230F46" w:rsidRDefault="00230F46" w:rsidP="003C3ACB">
      <w:pPr>
        <w:spacing w:line="520" w:lineRule="exact"/>
        <w:ind w:firstLineChars="200" w:firstLine="640"/>
        <w:rPr>
          <w:rFonts w:ascii="仿宋" w:eastAsia="仿宋" w:hAnsi="仿宋"/>
          <w:sz w:val="32"/>
          <w:szCs w:val="32"/>
        </w:rPr>
      </w:pPr>
      <w:r>
        <w:rPr>
          <w:rFonts w:ascii="仿宋" w:eastAsia="仿宋" w:hAnsi="仿宋" w:hint="eastAsia"/>
          <w:sz w:val="32"/>
          <w:szCs w:val="32"/>
        </w:rPr>
        <w:t>按照预算管理有关规定，目前我部门预算的编制实行综合预算制度，即全部收入和支出都反映在预算中。</w:t>
      </w:r>
    </w:p>
    <w:p w14:paraId="21C3418C" w14:textId="77777777" w:rsidR="003C3ACB" w:rsidRPr="003C3ACB" w:rsidRDefault="003C3ACB" w:rsidP="003C3ACB">
      <w:pPr>
        <w:spacing w:line="520" w:lineRule="exact"/>
        <w:ind w:firstLineChars="200" w:firstLine="640"/>
        <w:rPr>
          <w:rFonts w:ascii="仿宋" w:eastAsia="仿宋" w:hAnsi="仿宋"/>
          <w:sz w:val="32"/>
          <w:szCs w:val="32"/>
        </w:rPr>
      </w:pPr>
      <w:r w:rsidRPr="003C3ACB">
        <w:rPr>
          <w:rFonts w:ascii="仿宋" w:eastAsia="仿宋" w:hAnsi="仿宋" w:hint="eastAsia"/>
          <w:sz w:val="32"/>
          <w:szCs w:val="32"/>
        </w:rPr>
        <w:t>1、201</w:t>
      </w:r>
      <w:r w:rsidR="00DB7558">
        <w:rPr>
          <w:rFonts w:ascii="仿宋" w:eastAsia="仿宋" w:hAnsi="仿宋" w:hint="eastAsia"/>
          <w:sz w:val="32"/>
          <w:szCs w:val="32"/>
        </w:rPr>
        <w:t>8</w:t>
      </w:r>
      <w:r w:rsidRPr="003C3ACB">
        <w:rPr>
          <w:rFonts w:ascii="仿宋" w:eastAsia="仿宋" w:hAnsi="仿宋" w:hint="eastAsia"/>
          <w:sz w:val="32"/>
          <w:szCs w:val="32"/>
        </w:rPr>
        <w:t>年部门预算收入情况</w:t>
      </w:r>
    </w:p>
    <w:p w14:paraId="5AB66496" w14:textId="77777777" w:rsidR="003C3ACB" w:rsidRPr="003C3ACB" w:rsidRDefault="003C3ACB" w:rsidP="003C3ACB">
      <w:pPr>
        <w:spacing w:line="520" w:lineRule="exact"/>
        <w:ind w:firstLineChars="200" w:firstLine="640"/>
        <w:rPr>
          <w:rFonts w:ascii="仿宋" w:eastAsia="仿宋" w:hAnsi="仿宋"/>
          <w:sz w:val="32"/>
          <w:szCs w:val="32"/>
        </w:rPr>
      </w:pPr>
      <w:r w:rsidRPr="003C3ACB">
        <w:rPr>
          <w:rFonts w:ascii="仿宋" w:eastAsia="仿宋" w:hAnsi="仿宋" w:hint="eastAsia"/>
          <w:sz w:val="32"/>
          <w:szCs w:val="32"/>
        </w:rPr>
        <w:t>201</w:t>
      </w:r>
      <w:r w:rsidR="00DB7558">
        <w:rPr>
          <w:rFonts w:ascii="仿宋" w:eastAsia="仿宋" w:hAnsi="仿宋" w:hint="eastAsia"/>
          <w:sz w:val="32"/>
          <w:szCs w:val="32"/>
        </w:rPr>
        <w:t>8</w:t>
      </w:r>
      <w:r w:rsidRPr="003C3ACB">
        <w:rPr>
          <w:rFonts w:ascii="仿宋" w:eastAsia="仿宋" w:hAnsi="仿宋" w:hint="eastAsia"/>
          <w:sz w:val="32"/>
          <w:szCs w:val="32"/>
        </w:rPr>
        <w:t>年保定市司法局年初部门收入预算总额为</w:t>
      </w:r>
      <w:r w:rsidR="009759C0">
        <w:rPr>
          <w:rFonts w:ascii="仿宋" w:eastAsia="仿宋" w:hAnsi="仿宋" w:hint="eastAsia"/>
          <w:sz w:val="32"/>
          <w:szCs w:val="32"/>
        </w:rPr>
        <w:t>1608.74</w:t>
      </w:r>
      <w:r w:rsidRPr="003C3ACB">
        <w:rPr>
          <w:rFonts w:ascii="仿宋" w:eastAsia="仿宋" w:hAnsi="仿宋" w:hint="eastAsia"/>
          <w:sz w:val="32"/>
          <w:szCs w:val="32"/>
        </w:rPr>
        <w:t>万元。</w:t>
      </w:r>
    </w:p>
    <w:p w14:paraId="223DA855" w14:textId="77777777" w:rsidR="003C3ACB" w:rsidRPr="003C3ACB" w:rsidRDefault="003C3ACB" w:rsidP="00B5459E">
      <w:pPr>
        <w:ind w:firstLineChars="200" w:firstLine="640"/>
        <w:rPr>
          <w:rFonts w:ascii="仿宋" w:eastAsia="仿宋" w:hAnsi="仿宋"/>
          <w:sz w:val="32"/>
          <w:szCs w:val="32"/>
        </w:rPr>
      </w:pPr>
      <w:r w:rsidRPr="003C3ACB">
        <w:rPr>
          <w:rFonts w:ascii="仿宋" w:eastAsia="仿宋" w:hAnsi="仿宋" w:hint="eastAsia"/>
          <w:sz w:val="32"/>
          <w:szCs w:val="32"/>
        </w:rPr>
        <w:t>其中：</w:t>
      </w:r>
      <w:r w:rsidR="00B5459E">
        <w:rPr>
          <w:rFonts w:ascii="仿宋" w:eastAsia="仿宋" w:hAnsi="仿宋" w:hint="eastAsia"/>
          <w:sz w:val="32"/>
          <w:szCs w:val="32"/>
        </w:rPr>
        <w:t>一般公共预算收入</w:t>
      </w:r>
      <w:r w:rsidR="009759C0">
        <w:rPr>
          <w:rFonts w:ascii="仿宋" w:eastAsia="仿宋" w:hAnsi="仿宋" w:hint="eastAsia"/>
          <w:sz w:val="32"/>
          <w:szCs w:val="32"/>
        </w:rPr>
        <w:t>1608.74</w:t>
      </w:r>
      <w:r w:rsidRPr="003C3ACB">
        <w:rPr>
          <w:rFonts w:ascii="仿宋" w:eastAsia="仿宋" w:hAnsi="仿宋" w:hint="eastAsia"/>
          <w:sz w:val="32"/>
          <w:szCs w:val="32"/>
        </w:rPr>
        <w:t>万元</w:t>
      </w:r>
    </w:p>
    <w:p w14:paraId="326F968D" w14:textId="77777777" w:rsidR="003C3ACB" w:rsidRPr="003C3ACB" w:rsidRDefault="003C3ACB" w:rsidP="00DB7558">
      <w:pPr>
        <w:ind w:firstLineChars="200" w:firstLine="640"/>
        <w:rPr>
          <w:rFonts w:ascii="仿宋" w:eastAsia="仿宋" w:hAnsi="仿宋"/>
          <w:sz w:val="32"/>
          <w:szCs w:val="32"/>
        </w:rPr>
      </w:pPr>
      <w:r w:rsidRPr="003C3ACB">
        <w:rPr>
          <w:rFonts w:ascii="仿宋" w:eastAsia="仿宋" w:hAnsi="仿宋" w:hint="eastAsia"/>
          <w:sz w:val="32"/>
          <w:szCs w:val="32"/>
        </w:rPr>
        <w:t>2、201</w:t>
      </w:r>
      <w:r w:rsidR="00DB7558">
        <w:rPr>
          <w:rFonts w:ascii="仿宋" w:eastAsia="仿宋" w:hAnsi="仿宋" w:hint="eastAsia"/>
          <w:sz w:val="32"/>
          <w:szCs w:val="32"/>
        </w:rPr>
        <w:t>8</w:t>
      </w:r>
      <w:r w:rsidRPr="003C3ACB">
        <w:rPr>
          <w:rFonts w:ascii="仿宋" w:eastAsia="仿宋" w:hAnsi="仿宋" w:hint="eastAsia"/>
          <w:sz w:val="32"/>
          <w:szCs w:val="32"/>
        </w:rPr>
        <w:t>年部门预算支出情况</w:t>
      </w:r>
    </w:p>
    <w:p w14:paraId="7DEF789C"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201</w:t>
      </w:r>
      <w:r w:rsidR="00DB7558">
        <w:rPr>
          <w:rFonts w:ascii="仿宋" w:eastAsia="仿宋" w:hAnsi="仿宋" w:hint="eastAsia"/>
          <w:sz w:val="32"/>
          <w:szCs w:val="32"/>
        </w:rPr>
        <w:t>8</w:t>
      </w:r>
      <w:r w:rsidRPr="003C3ACB">
        <w:rPr>
          <w:rFonts w:ascii="仿宋" w:eastAsia="仿宋" w:hAnsi="仿宋" w:hint="eastAsia"/>
          <w:sz w:val="32"/>
          <w:szCs w:val="32"/>
        </w:rPr>
        <w:t>年部门支出安排预算总额：</w:t>
      </w:r>
      <w:r w:rsidR="009759C0">
        <w:rPr>
          <w:rFonts w:ascii="仿宋" w:eastAsia="仿宋" w:hAnsi="仿宋" w:hint="eastAsia"/>
          <w:sz w:val="32"/>
          <w:szCs w:val="32"/>
        </w:rPr>
        <w:t>1608.74</w:t>
      </w:r>
      <w:r w:rsidRPr="003C3ACB">
        <w:rPr>
          <w:rFonts w:ascii="仿宋" w:eastAsia="仿宋" w:hAnsi="仿宋" w:hint="eastAsia"/>
          <w:sz w:val="32"/>
          <w:szCs w:val="32"/>
        </w:rPr>
        <w:t>万元</w:t>
      </w:r>
    </w:p>
    <w:p w14:paraId="66F2ED42"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基本支出   </w:t>
      </w:r>
      <w:r w:rsidR="00696FBB">
        <w:rPr>
          <w:rFonts w:ascii="仿宋" w:eastAsia="仿宋" w:hAnsi="仿宋" w:hint="eastAsia"/>
          <w:sz w:val="32"/>
          <w:szCs w:val="32"/>
        </w:rPr>
        <w:t>1275.74</w:t>
      </w:r>
      <w:r w:rsidRPr="003C3ACB">
        <w:rPr>
          <w:rFonts w:ascii="仿宋" w:eastAsia="仿宋" w:hAnsi="仿宋" w:hint="eastAsia"/>
          <w:sz w:val="32"/>
          <w:szCs w:val="32"/>
        </w:rPr>
        <w:t>万元</w:t>
      </w:r>
    </w:p>
    <w:p w14:paraId="1084EF18"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     其中： 人员经费  1</w:t>
      </w:r>
      <w:r w:rsidR="00696FBB">
        <w:rPr>
          <w:rFonts w:ascii="仿宋" w:eastAsia="仿宋" w:hAnsi="仿宋" w:hint="eastAsia"/>
          <w:sz w:val="32"/>
          <w:szCs w:val="32"/>
        </w:rPr>
        <w:t>036.1</w:t>
      </w:r>
      <w:r w:rsidRPr="003C3ACB">
        <w:rPr>
          <w:rFonts w:ascii="仿宋" w:eastAsia="仿宋" w:hAnsi="仿宋" w:hint="eastAsia"/>
          <w:sz w:val="32"/>
          <w:szCs w:val="32"/>
        </w:rPr>
        <w:t>万元</w:t>
      </w:r>
    </w:p>
    <w:p w14:paraId="56D537B2"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            日常公用经费 2</w:t>
      </w:r>
      <w:r w:rsidR="00696FBB">
        <w:rPr>
          <w:rFonts w:ascii="仿宋" w:eastAsia="仿宋" w:hAnsi="仿宋" w:hint="eastAsia"/>
          <w:sz w:val="32"/>
          <w:szCs w:val="32"/>
        </w:rPr>
        <w:t>39.64</w:t>
      </w:r>
      <w:r w:rsidRPr="003C3ACB">
        <w:rPr>
          <w:rFonts w:ascii="仿宋" w:eastAsia="仿宋" w:hAnsi="仿宋" w:hint="eastAsia"/>
          <w:sz w:val="32"/>
          <w:szCs w:val="32"/>
        </w:rPr>
        <w:t>万元</w:t>
      </w:r>
    </w:p>
    <w:p w14:paraId="4CC6888C"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项目支出    3</w:t>
      </w:r>
      <w:r w:rsidR="00696FBB">
        <w:rPr>
          <w:rFonts w:ascii="仿宋" w:eastAsia="仿宋" w:hAnsi="仿宋" w:hint="eastAsia"/>
          <w:sz w:val="32"/>
          <w:szCs w:val="32"/>
        </w:rPr>
        <w:t>33</w:t>
      </w:r>
      <w:r w:rsidRPr="003C3ACB">
        <w:rPr>
          <w:rFonts w:ascii="仿宋" w:eastAsia="仿宋" w:hAnsi="仿宋" w:hint="eastAsia"/>
          <w:sz w:val="32"/>
          <w:szCs w:val="32"/>
        </w:rPr>
        <w:t>万元</w:t>
      </w:r>
    </w:p>
    <w:p w14:paraId="77713760" w14:textId="77777777" w:rsidR="003C3ACB" w:rsidRPr="003C3ACB" w:rsidRDefault="003C3ACB" w:rsidP="003C3ACB">
      <w:pPr>
        <w:ind w:firstLineChars="300" w:firstLine="960"/>
        <w:rPr>
          <w:rFonts w:ascii="仿宋" w:eastAsia="仿宋" w:hAnsi="仿宋"/>
          <w:sz w:val="32"/>
          <w:szCs w:val="32"/>
        </w:rPr>
      </w:pPr>
      <w:r w:rsidRPr="003C3ACB">
        <w:rPr>
          <w:rFonts w:ascii="仿宋" w:eastAsia="仿宋" w:hAnsi="仿宋" w:hint="eastAsia"/>
          <w:sz w:val="32"/>
          <w:szCs w:val="32"/>
        </w:rPr>
        <w:t xml:space="preserve">   其中：本级支出  3</w:t>
      </w:r>
      <w:r w:rsidR="00696FBB">
        <w:rPr>
          <w:rFonts w:ascii="仿宋" w:eastAsia="仿宋" w:hAnsi="仿宋" w:hint="eastAsia"/>
          <w:sz w:val="32"/>
          <w:szCs w:val="32"/>
        </w:rPr>
        <w:t>33</w:t>
      </w:r>
      <w:r w:rsidRPr="003C3ACB">
        <w:rPr>
          <w:rFonts w:ascii="仿宋" w:eastAsia="仿宋" w:hAnsi="仿宋" w:hint="eastAsia"/>
          <w:sz w:val="32"/>
          <w:szCs w:val="32"/>
        </w:rPr>
        <w:t>万元</w:t>
      </w:r>
    </w:p>
    <w:p w14:paraId="4D6659E1" w14:textId="77777777" w:rsidR="003C3ACB" w:rsidRPr="003C3ACB" w:rsidRDefault="003C3ACB" w:rsidP="003C3ACB">
      <w:pPr>
        <w:ind w:firstLineChars="250" w:firstLine="800"/>
        <w:rPr>
          <w:rFonts w:ascii="仿宋" w:eastAsia="仿宋" w:hAnsi="仿宋"/>
          <w:sz w:val="32"/>
          <w:szCs w:val="32"/>
        </w:rPr>
      </w:pPr>
      <w:r w:rsidRPr="003C3ACB">
        <w:rPr>
          <w:rFonts w:ascii="仿宋" w:eastAsia="仿宋" w:hAnsi="仿宋" w:hint="eastAsia"/>
          <w:sz w:val="32"/>
          <w:szCs w:val="32"/>
        </w:rPr>
        <w:t>3、与上年增减情况</w:t>
      </w:r>
    </w:p>
    <w:p w14:paraId="6A92FE41"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本年度预算收支安排</w:t>
      </w:r>
      <w:r w:rsidR="00696FBB">
        <w:rPr>
          <w:rFonts w:ascii="仿宋" w:eastAsia="仿宋" w:hAnsi="仿宋" w:hint="eastAsia"/>
          <w:sz w:val="32"/>
          <w:szCs w:val="32"/>
        </w:rPr>
        <w:t>1608.74</w:t>
      </w:r>
      <w:r w:rsidRPr="003C3ACB">
        <w:rPr>
          <w:rFonts w:ascii="仿宋" w:eastAsia="仿宋" w:hAnsi="仿宋" w:hint="eastAsia"/>
          <w:sz w:val="32"/>
          <w:szCs w:val="32"/>
        </w:rPr>
        <w:t>万元，较上年</w:t>
      </w:r>
      <w:r w:rsidR="00696FBB">
        <w:rPr>
          <w:rFonts w:ascii="仿宋" w:eastAsia="仿宋" w:hAnsi="仿宋" w:hint="eastAsia"/>
          <w:sz w:val="32"/>
          <w:szCs w:val="32"/>
        </w:rPr>
        <w:t>减少395.1</w:t>
      </w:r>
      <w:r w:rsidRPr="003C3ACB">
        <w:rPr>
          <w:rFonts w:ascii="仿宋" w:eastAsia="仿宋" w:hAnsi="仿宋" w:hint="eastAsia"/>
          <w:sz w:val="32"/>
          <w:szCs w:val="32"/>
        </w:rPr>
        <w:t>万元，其中:基本支出</w:t>
      </w:r>
      <w:r w:rsidR="00696FBB">
        <w:rPr>
          <w:rFonts w:ascii="仿宋" w:eastAsia="仿宋" w:hAnsi="仿宋" w:hint="eastAsia"/>
          <w:sz w:val="32"/>
          <w:szCs w:val="32"/>
        </w:rPr>
        <w:t>减少380.1</w:t>
      </w:r>
      <w:r w:rsidRPr="003C3ACB">
        <w:rPr>
          <w:rFonts w:ascii="仿宋" w:eastAsia="仿宋" w:hAnsi="仿宋" w:hint="eastAsia"/>
          <w:sz w:val="32"/>
          <w:szCs w:val="32"/>
        </w:rPr>
        <w:t>万元，主要</w:t>
      </w:r>
      <w:r w:rsidR="004851D9">
        <w:rPr>
          <w:rFonts w:ascii="仿宋" w:eastAsia="仿宋" w:hAnsi="仿宋" w:hint="eastAsia"/>
          <w:sz w:val="32"/>
          <w:szCs w:val="32"/>
        </w:rPr>
        <w:t>是</w:t>
      </w:r>
      <w:r w:rsidRPr="003C3ACB">
        <w:rPr>
          <w:rFonts w:ascii="仿宋" w:eastAsia="仿宋" w:hAnsi="仿宋" w:hint="eastAsia"/>
          <w:sz w:val="32"/>
          <w:szCs w:val="32"/>
        </w:rPr>
        <w:t>人员经费支出</w:t>
      </w:r>
      <w:r w:rsidR="00696FBB">
        <w:rPr>
          <w:rFonts w:ascii="仿宋" w:eastAsia="仿宋" w:hAnsi="仿宋" w:hint="eastAsia"/>
          <w:sz w:val="32"/>
          <w:szCs w:val="32"/>
        </w:rPr>
        <w:t>减少380.1</w:t>
      </w:r>
      <w:r w:rsidR="008802CE">
        <w:rPr>
          <w:rFonts w:ascii="仿宋" w:eastAsia="仿宋" w:hAnsi="仿宋" w:hint="eastAsia"/>
          <w:sz w:val="32"/>
          <w:szCs w:val="32"/>
        </w:rPr>
        <w:t>万元</w:t>
      </w:r>
      <w:r w:rsidRPr="003C3ACB">
        <w:rPr>
          <w:rFonts w:ascii="仿宋" w:eastAsia="仿宋" w:hAnsi="仿宋" w:hint="eastAsia"/>
          <w:sz w:val="32"/>
          <w:szCs w:val="32"/>
        </w:rPr>
        <w:t>(</w:t>
      </w:r>
      <w:r w:rsidR="00696FBB">
        <w:rPr>
          <w:rFonts w:ascii="仿宋" w:eastAsia="仿宋" w:hAnsi="仿宋" w:hint="eastAsia"/>
          <w:sz w:val="32"/>
          <w:szCs w:val="32"/>
        </w:rPr>
        <w:t>退休人员</w:t>
      </w:r>
      <w:r w:rsidRPr="003C3ACB">
        <w:rPr>
          <w:rFonts w:ascii="仿宋" w:eastAsia="仿宋" w:hAnsi="仿宋" w:hint="eastAsia"/>
          <w:sz w:val="32"/>
          <w:szCs w:val="32"/>
        </w:rPr>
        <w:t>工资</w:t>
      </w:r>
      <w:r w:rsidR="00696FBB">
        <w:rPr>
          <w:rFonts w:ascii="仿宋" w:eastAsia="仿宋" w:hAnsi="仿宋" w:hint="eastAsia"/>
          <w:sz w:val="32"/>
          <w:szCs w:val="32"/>
        </w:rPr>
        <w:t>由社保发放</w:t>
      </w:r>
      <w:r w:rsidRPr="003C3ACB">
        <w:rPr>
          <w:rFonts w:ascii="仿宋" w:eastAsia="仿宋" w:hAnsi="仿宋" w:hint="eastAsia"/>
          <w:sz w:val="32"/>
          <w:szCs w:val="32"/>
        </w:rPr>
        <w:t>)。</w:t>
      </w:r>
      <w:r w:rsidR="00696FBB">
        <w:rPr>
          <w:rFonts w:ascii="仿宋" w:eastAsia="仿宋" w:hAnsi="仿宋" w:hint="eastAsia"/>
          <w:sz w:val="32"/>
          <w:szCs w:val="32"/>
        </w:rPr>
        <w:t>项目经费增加15万元，主要是业务办案费增加15万元。</w:t>
      </w:r>
    </w:p>
    <w:p w14:paraId="2430E493" w14:textId="77777777" w:rsidR="005372B3" w:rsidRDefault="005372B3" w:rsidP="003C3ACB">
      <w:pPr>
        <w:spacing w:line="520" w:lineRule="exact"/>
        <w:jc w:val="center"/>
        <w:outlineLvl w:val="0"/>
        <w:rPr>
          <w:rFonts w:ascii="黑体" w:eastAsia="黑体" w:hAnsi="黑体"/>
          <w:sz w:val="32"/>
          <w:szCs w:val="32"/>
        </w:rPr>
      </w:pPr>
    </w:p>
    <w:p w14:paraId="02BD9088" w14:textId="77777777" w:rsidR="00F63570" w:rsidRDefault="00F63570" w:rsidP="003C3ACB">
      <w:pPr>
        <w:spacing w:line="520" w:lineRule="exact"/>
        <w:jc w:val="center"/>
        <w:outlineLvl w:val="0"/>
        <w:rPr>
          <w:rFonts w:ascii="黑体" w:eastAsia="黑体" w:hAnsi="黑体"/>
          <w:sz w:val="32"/>
          <w:szCs w:val="32"/>
        </w:rPr>
      </w:pPr>
    </w:p>
    <w:p w14:paraId="3D5E5C91" w14:textId="77777777" w:rsidR="003C3ACB" w:rsidRDefault="003C3ACB" w:rsidP="003C3ACB">
      <w:pPr>
        <w:spacing w:line="520" w:lineRule="exact"/>
        <w:jc w:val="center"/>
        <w:outlineLvl w:val="0"/>
        <w:rPr>
          <w:rFonts w:ascii="黑体" w:eastAsia="黑体" w:hAnsi="黑体"/>
          <w:sz w:val="32"/>
          <w:szCs w:val="32"/>
        </w:rPr>
      </w:pPr>
      <w:r>
        <w:rPr>
          <w:rFonts w:ascii="黑体" w:eastAsia="黑体" w:hAnsi="黑体" w:hint="eastAsia"/>
          <w:sz w:val="32"/>
          <w:szCs w:val="32"/>
        </w:rPr>
        <w:t>第三部分：</w:t>
      </w:r>
      <w:r w:rsidRPr="00977DA6">
        <w:rPr>
          <w:rFonts w:ascii="黑体" w:eastAsia="黑体" w:hAnsi="黑体" w:hint="eastAsia"/>
          <w:sz w:val="32"/>
          <w:szCs w:val="32"/>
        </w:rPr>
        <w:t>机关运行经费安排情况</w:t>
      </w:r>
    </w:p>
    <w:p w14:paraId="6811F221" w14:textId="77777777" w:rsidR="003C3ACB" w:rsidRPr="00B94844" w:rsidRDefault="003C3ACB" w:rsidP="003C3ACB">
      <w:pPr>
        <w:spacing w:line="500" w:lineRule="exact"/>
        <w:ind w:firstLineChars="196" w:firstLine="627"/>
        <w:jc w:val="left"/>
        <w:outlineLvl w:val="0"/>
        <w:rPr>
          <w:rFonts w:ascii="宋体" w:hAnsi="宋体"/>
          <w:sz w:val="32"/>
          <w:szCs w:val="32"/>
        </w:rPr>
      </w:pPr>
      <w:r w:rsidRPr="00B94844">
        <w:rPr>
          <w:rFonts w:ascii="宋体" w:hAnsi="宋体" w:hint="eastAsia"/>
          <w:sz w:val="32"/>
          <w:szCs w:val="32"/>
        </w:rPr>
        <w:t>保定市</w:t>
      </w:r>
      <w:r>
        <w:rPr>
          <w:rFonts w:ascii="宋体" w:hAnsi="宋体" w:hint="eastAsia"/>
          <w:sz w:val="32"/>
          <w:szCs w:val="32"/>
        </w:rPr>
        <w:t>司法局</w:t>
      </w:r>
      <w:r w:rsidRPr="00B94844">
        <w:rPr>
          <w:rFonts w:ascii="宋体" w:hAnsi="宋体" w:hint="eastAsia"/>
          <w:sz w:val="32"/>
          <w:szCs w:val="32"/>
        </w:rPr>
        <w:t>机关运行经费安排</w:t>
      </w:r>
      <w:r>
        <w:rPr>
          <w:rFonts w:ascii="宋体" w:hAnsi="宋体" w:hint="eastAsia"/>
          <w:sz w:val="32"/>
          <w:szCs w:val="32"/>
        </w:rPr>
        <w:t>2</w:t>
      </w:r>
      <w:r w:rsidR="004F20DA">
        <w:rPr>
          <w:rFonts w:ascii="宋体" w:hAnsi="宋体" w:hint="eastAsia"/>
          <w:sz w:val="32"/>
          <w:szCs w:val="32"/>
        </w:rPr>
        <w:t>39.64</w:t>
      </w:r>
      <w:r w:rsidRPr="00B94844">
        <w:rPr>
          <w:rFonts w:ascii="宋体" w:hAnsi="宋体" w:hint="eastAsia"/>
          <w:sz w:val="32"/>
          <w:szCs w:val="32"/>
        </w:rPr>
        <w:t>万元，其中办公费</w:t>
      </w:r>
      <w:r w:rsidR="004F20DA">
        <w:rPr>
          <w:rFonts w:ascii="宋体" w:hAnsi="宋体" w:hint="eastAsia"/>
          <w:sz w:val="32"/>
          <w:szCs w:val="32"/>
        </w:rPr>
        <w:t>29.2</w:t>
      </w:r>
      <w:r w:rsidRPr="00B94844">
        <w:rPr>
          <w:rFonts w:ascii="宋体" w:hAnsi="宋体" w:hint="eastAsia"/>
          <w:sz w:val="32"/>
          <w:szCs w:val="32"/>
        </w:rPr>
        <w:t>万元，水费</w:t>
      </w:r>
      <w:r w:rsidR="004F20DA">
        <w:rPr>
          <w:rFonts w:ascii="宋体" w:hAnsi="宋体" w:hint="eastAsia"/>
          <w:sz w:val="32"/>
          <w:szCs w:val="32"/>
        </w:rPr>
        <w:t>2.19</w:t>
      </w:r>
      <w:r w:rsidRPr="00B94844">
        <w:rPr>
          <w:rFonts w:ascii="宋体" w:hAnsi="宋体" w:hint="eastAsia"/>
          <w:sz w:val="32"/>
          <w:szCs w:val="32"/>
        </w:rPr>
        <w:t>万元，</w:t>
      </w:r>
      <w:r w:rsidR="00B05BFF">
        <w:rPr>
          <w:rFonts w:ascii="宋体" w:hAnsi="宋体" w:hint="eastAsia"/>
          <w:sz w:val="32"/>
          <w:szCs w:val="32"/>
        </w:rPr>
        <w:t>电费5.11万元，</w:t>
      </w:r>
      <w:r w:rsidRPr="00B94844">
        <w:rPr>
          <w:rFonts w:ascii="宋体" w:hAnsi="宋体" w:hint="eastAsia"/>
          <w:sz w:val="32"/>
          <w:szCs w:val="32"/>
        </w:rPr>
        <w:t>邮电费</w:t>
      </w:r>
      <w:r w:rsidR="004F20DA">
        <w:rPr>
          <w:rFonts w:ascii="宋体" w:hAnsi="宋体" w:hint="eastAsia"/>
          <w:sz w:val="32"/>
          <w:szCs w:val="32"/>
        </w:rPr>
        <w:t>12.54</w:t>
      </w:r>
      <w:r w:rsidRPr="00B94844">
        <w:rPr>
          <w:rFonts w:ascii="宋体" w:hAnsi="宋体" w:hint="eastAsia"/>
          <w:sz w:val="32"/>
          <w:szCs w:val="32"/>
        </w:rPr>
        <w:t>万元，</w:t>
      </w:r>
      <w:r w:rsidR="009057DB">
        <w:rPr>
          <w:rFonts w:ascii="宋体" w:hAnsi="宋体" w:hint="eastAsia"/>
          <w:sz w:val="32"/>
          <w:szCs w:val="32"/>
        </w:rPr>
        <w:t>其他邮电费4.54万元，公务移动通讯费用补贴8万元，办公取暖费4.63万元，差旅费5.84</w:t>
      </w:r>
      <w:r w:rsidR="00F56846">
        <w:rPr>
          <w:rFonts w:ascii="宋体" w:hAnsi="宋体" w:hint="eastAsia"/>
          <w:sz w:val="32"/>
          <w:szCs w:val="32"/>
        </w:rPr>
        <w:t>，离退休干部经费14.66万元，公务交通补贴54.73万元，</w:t>
      </w:r>
      <w:r w:rsidRPr="00B94844">
        <w:rPr>
          <w:rFonts w:ascii="宋体" w:hAnsi="宋体" w:hint="eastAsia"/>
          <w:sz w:val="32"/>
          <w:szCs w:val="32"/>
        </w:rPr>
        <w:t>工会经费、福利费</w:t>
      </w:r>
      <w:r w:rsidR="00F56846">
        <w:rPr>
          <w:rFonts w:ascii="宋体" w:hAnsi="宋体" w:hint="eastAsia"/>
          <w:sz w:val="32"/>
          <w:szCs w:val="32"/>
        </w:rPr>
        <w:t>15.32</w:t>
      </w:r>
      <w:r w:rsidRPr="00B94844">
        <w:rPr>
          <w:rFonts w:ascii="宋体" w:hAnsi="宋体" w:hint="eastAsia"/>
          <w:sz w:val="32"/>
          <w:szCs w:val="32"/>
        </w:rPr>
        <w:t>万元，公务用车运行维护费</w:t>
      </w:r>
      <w:r>
        <w:rPr>
          <w:rFonts w:ascii="宋体" w:hAnsi="宋体" w:hint="eastAsia"/>
          <w:sz w:val="32"/>
          <w:szCs w:val="32"/>
        </w:rPr>
        <w:t>6</w:t>
      </w:r>
      <w:r w:rsidR="004F20DA">
        <w:rPr>
          <w:rFonts w:ascii="宋体" w:hAnsi="宋体" w:hint="eastAsia"/>
          <w:sz w:val="32"/>
          <w:szCs w:val="32"/>
        </w:rPr>
        <w:t>0</w:t>
      </w:r>
      <w:r w:rsidRPr="00B94844">
        <w:rPr>
          <w:rFonts w:ascii="宋体" w:hAnsi="宋体" w:hint="eastAsia"/>
          <w:sz w:val="32"/>
          <w:szCs w:val="32"/>
        </w:rPr>
        <w:t>万元，其他支出</w:t>
      </w:r>
      <w:r w:rsidR="00F56846">
        <w:rPr>
          <w:rFonts w:ascii="宋体" w:hAnsi="宋体" w:hint="eastAsia"/>
          <w:sz w:val="32"/>
          <w:szCs w:val="32"/>
        </w:rPr>
        <w:t>22.88</w:t>
      </w:r>
      <w:r w:rsidRPr="00B94844">
        <w:rPr>
          <w:rFonts w:ascii="宋体" w:hAnsi="宋体" w:hint="eastAsia"/>
          <w:sz w:val="32"/>
          <w:szCs w:val="32"/>
        </w:rPr>
        <w:t>万元。</w:t>
      </w:r>
    </w:p>
    <w:p w14:paraId="1382C976" w14:textId="77777777" w:rsidR="0083499A" w:rsidRPr="00F56846" w:rsidRDefault="0083499A" w:rsidP="0083499A">
      <w:pPr>
        <w:spacing w:line="500" w:lineRule="exact"/>
        <w:ind w:firstLineChars="200" w:firstLine="640"/>
        <w:jc w:val="center"/>
        <w:outlineLvl w:val="0"/>
        <w:rPr>
          <w:rFonts w:ascii="宋体" w:hAnsi="宋体"/>
          <w:bCs/>
          <w:sz w:val="32"/>
          <w:szCs w:val="32"/>
        </w:rPr>
      </w:pPr>
    </w:p>
    <w:p w14:paraId="1B7775CF" w14:textId="77777777" w:rsidR="003C3ACB" w:rsidRPr="00200E30" w:rsidRDefault="0083499A" w:rsidP="0083499A">
      <w:pPr>
        <w:spacing w:line="500" w:lineRule="exact"/>
        <w:ind w:firstLineChars="200" w:firstLine="640"/>
        <w:jc w:val="center"/>
        <w:outlineLvl w:val="0"/>
        <w:rPr>
          <w:rFonts w:ascii="黑体" w:eastAsia="黑体" w:hAnsi="黑体"/>
          <w:sz w:val="32"/>
          <w:szCs w:val="32"/>
        </w:rPr>
      </w:pPr>
      <w:r w:rsidRPr="00200E30">
        <w:rPr>
          <w:rFonts w:ascii="黑体" w:eastAsia="黑体" w:hAnsi="黑体" w:hint="eastAsia"/>
          <w:bCs/>
          <w:sz w:val="32"/>
          <w:szCs w:val="32"/>
        </w:rPr>
        <w:t>第四部分</w:t>
      </w:r>
      <w:r w:rsidR="003567C3">
        <w:rPr>
          <w:rFonts w:ascii="黑体" w:eastAsia="黑体" w:hAnsi="黑体" w:hint="eastAsia"/>
          <w:bCs/>
          <w:sz w:val="32"/>
          <w:szCs w:val="32"/>
        </w:rPr>
        <w:t>：</w:t>
      </w:r>
      <w:r w:rsidR="003C3ACB" w:rsidRPr="00200E30">
        <w:rPr>
          <w:rFonts w:ascii="黑体" w:eastAsia="黑体" w:hAnsi="黑体" w:hint="eastAsia"/>
          <w:sz w:val="32"/>
          <w:szCs w:val="32"/>
        </w:rPr>
        <w:t>财政拨款“三公”经费预算情况</w:t>
      </w:r>
      <w:r w:rsidRPr="00200E30">
        <w:rPr>
          <w:rFonts w:ascii="黑体" w:eastAsia="黑体" w:hAnsi="黑体" w:hint="eastAsia"/>
          <w:sz w:val="32"/>
          <w:szCs w:val="32"/>
        </w:rPr>
        <w:t>及增减变化原因</w:t>
      </w:r>
    </w:p>
    <w:tbl>
      <w:tblPr>
        <w:tblW w:w="4793" w:type="pct"/>
        <w:tblLook w:val="04A0" w:firstRow="1" w:lastRow="0" w:firstColumn="1" w:lastColumn="0" w:noHBand="0" w:noVBand="1"/>
      </w:tblPr>
      <w:tblGrid>
        <w:gridCol w:w="2136"/>
        <w:gridCol w:w="1716"/>
        <w:gridCol w:w="1716"/>
        <w:gridCol w:w="1176"/>
        <w:gridCol w:w="2703"/>
      </w:tblGrid>
      <w:tr w:rsidR="003C3ACB" w:rsidRPr="007E3316" w14:paraId="039E7DDF" w14:textId="77777777" w:rsidTr="004A3443">
        <w:trPr>
          <w:trHeight w:val="616"/>
        </w:trPr>
        <w:tc>
          <w:tcPr>
            <w:tcW w:w="5000" w:type="pct"/>
            <w:gridSpan w:val="5"/>
            <w:tcBorders>
              <w:top w:val="nil"/>
              <w:left w:val="nil"/>
              <w:bottom w:val="nil"/>
              <w:right w:val="nil"/>
            </w:tcBorders>
            <w:shd w:val="clear" w:color="auto" w:fill="auto"/>
            <w:noWrap/>
            <w:vAlign w:val="center"/>
          </w:tcPr>
          <w:p w14:paraId="50EF33AE" w14:textId="77777777" w:rsidR="003C3ACB" w:rsidRPr="00977DA6" w:rsidRDefault="003C3ACB" w:rsidP="009759C0">
            <w:pPr>
              <w:widowControl/>
              <w:spacing w:line="520" w:lineRule="exact"/>
              <w:ind w:firstLineChars="200" w:firstLine="640"/>
              <w:jc w:val="center"/>
              <w:rPr>
                <w:rFonts w:ascii="黑体" w:eastAsia="黑体" w:hAnsi="黑体" w:cs="宋体"/>
                <w:kern w:val="0"/>
                <w:sz w:val="32"/>
                <w:szCs w:val="32"/>
              </w:rPr>
            </w:pPr>
          </w:p>
        </w:tc>
      </w:tr>
      <w:tr w:rsidR="003C3ACB" w:rsidRPr="00A66840" w14:paraId="553CABCA" w14:textId="77777777" w:rsidTr="004A3443">
        <w:trPr>
          <w:trHeight w:val="434"/>
        </w:trPr>
        <w:tc>
          <w:tcPr>
            <w:tcW w:w="1099" w:type="pct"/>
            <w:tcBorders>
              <w:top w:val="nil"/>
              <w:left w:val="nil"/>
              <w:bottom w:val="nil"/>
              <w:right w:val="nil"/>
            </w:tcBorders>
            <w:shd w:val="clear" w:color="auto" w:fill="auto"/>
            <w:noWrap/>
            <w:vAlign w:val="center"/>
          </w:tcPr>
          <w:p w14:paraId="724F7773"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6DA673C1"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25B3B26B"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79D07DB9"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4E740DA7" w14:textId="77777777" w:rsidR="003C3ACB" w:rsidRPr="00A66840" w:rsidRDefault="003C3ACB" w:rsidP="009759C0">
            <w:pPr>
              <w:widowControl/>
              <w:jc w:val="right"/>
              <w:rPr>
                <w:rFonts w:ascii="宋体" w:hAnsi="宋体" w:cs="宋体"/>
                <w:kern w:val="0"/>
                <w:sz w:val="24"/>
                <w:szCs w:val="24"/>
              </w:rPr>
            </w:pPr>
            <w:r w:rsidRPr="00A66840">
              <w:rPr>
                <w:rFonts w:ascii="宋体" w:hAnsi="宋体" w:cs="宋体" w:hint="eastAsia"/>
                <w:kern w:val="0"/>
                <w:sz w:val="24"/>
                <w:szCs w:val="24"/>
              </w:rPr>
              <w:t>单位：万元</w:t>
            </w:r>
          </w:p>
        </w:tc>
      </w:tr>
      <w:tr w:rsidR="003C3ACB" w:rsidRPr="00A66840" w14:paraId="63C8CBA0" w14:textId="77777777" w:rsidTr="004A3443">
        <w:trPr>
          <w:trHeight w:val="434"/>
        </w:trPr>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74259"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项目名称</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2CD8FB44"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201</w:t>
            </w:r>
            <w:r w:rsidR="001622D1">
              <w:rPr>
                <w:rFonts w:ascii="宋体" w:hAnsi="宋体" w:cs="宋体" w:hint="eastAsia"/>
                <w:kern w:val="0"/>
                <w:sz w:val="24"/>
                <w:szCs w:val="24"/>
              </w:rPr>
              <w:t>7</w:t>
            </w:r>
            <w:r w:rsidRPr="00A66840">
              <w:rPr>
                <w:rFonts w:ascii="宋体" w:hAnsi="宋体" w:cs="宋体" w:hint="eastAsia"/>
                <w:kern w:val="0"/>
                <w:sz w:val="24"/>
                <w:szCs w:val="24"/>
              </w:rPr>
              <w:t>年度预算</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1B2C3C9E"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201</w:t>
            </w:r>
            <w:r w:rsidR="001622D1">
              <w:rPr>
                <w:rFonts w:ascii="宋体" w:hAnsi="宋体" w:cs="宋体" w:hint="eastAsia"/>
                <w:kern w:val="0"/>
                <w:sz w:val="24"/>
                <w:szCs w:val="24"/>
              </w:rPr>
              <w:t>8</w:t>
            </w:r>
            <w:r w:rsidRPr="00A66840">
              <w:rPr>
                <w:rFonts w:ascii="宋体" w:hAnsi="宋体" w:cs="宋体" w:hint="eastAsia"/>
                <w:kern w:val="0"/>
                <w:sz w:val="24"/>
                <w:szCs w:val="24"/>
              </w:rPr>
              <w:t>年度预算</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0B1E35DE"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增减金额</w:t>
            </w:r>
          </w:p>
        </w:tc>
        <w:tc>
          <w:tcPr>
            <w:tcW w:w="1531" w:type="pct"/>
            <w:tcBorders>
              <w:top w:val="single" w:sz="4" w:space="0" w:color="auto"/>
              <w:left w:val="nil"/>
              <w:bottom w:val="single" w:sz="4" w:space="0" w:color="auto"/>
              <w:right w:val="single" w:sz="4" w:space="0" w:color="auto"/>
            </w:tcBorders>
            <w:shd w:val="clear" w:color="auto" w:fill="auto"/>
            <w:noWrap/>
            <w:vAlign w:val="center"/>
          </w:tcPr>
          <w:p w14:paraId="21054F88"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变化原因</w:t>
            </w:r>
          </w:p>
        </w:tc>
      </w:tr>
      <w:tr w:rsidR="003C3ACB" w:rsidRPr="00A66840" w14:paraId="63DA88D1" w14:textId="77777777" w:rsidTr="004A3443">
        <w:trPr>
          <w:trHeight w:val="434"/>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2938B44F"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因公出</w:t>
            </w:r>
            <w:proofErr w:type="gramStart"/>
            <w:r w:rsidRPr="00A66840">
              <w:rPr>
                <w:rFonts w:ascii="宋体" w:hAnsi="宋体" w:cs="宋体" w:hint="eastAsia"/>
                <w:kern w:val="0"/>
                <w:sz w:val="24"/>
                <w:szCs w:val="24"/>
              </w:rPr>
              <w:t>国经费</w:t>
            </w:r>
            <w:proofErr w:type="gramEnd"/>
          </w:p>
        </w:tc>
        <w:tc>
          <w:tcPr>
            <w:tcW w:w="883" w:type="pct"/>
            <w:tcBorders>
              <w:top w:val="nil"/>
              <w:left w:val="nil"/>
              <w:bottom w:val="single" w:sz="4" w:space="0" w:color="auto"/>
              <w:right w:val="single" w:sz="4" w:space="0" w:color="auto"/>
            </w:tcBorders>
            <w:shd w:val="clear" w:color="auto" w:fill="auto"/>
            <w:noWrap/>
            <w:vAlign w:val="center"/>
          </w:tcPr>
          <w:p w14:paraId="7F6A05D9"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1</w:t>
            </w:r>
          </w:p>
        </w:tc>
        <w:tc>
          <w:tcPr>
            <w:tcW w:w="883" w:type="pct"/>
            <w:tcBorders>
              <w:top w:val="nil"/>
              <w:left w:val="nil"/>
              <w:bottom w:val="single" w:sz="4" w:space="0" w:color="auto"/>
              <w:right w:val="single" w:sz="4" w:space="0" w:color="auto"/>
            </w:tcBorders>
            <w:shd w:val="clear" w:color="auto" w:fill="auto"/>
            <w:noWrap/>
            <w:vAlign w:val="center"/>
          </w:tcPr>
          <w:p w14:paraId="216F5D28" w14:textId="77777777" w:rsidR="003C3ACB" w:rsidRPr="00A66840" w:rsidRDefault="001622D1"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605" w:type="pct"/>
            <w:tcBorders>
              <w:top w:val="nil"/>
              <w:left w:val="nil"/>
              <w:bottom w:val="single" w:sz="4" w:space="0" w:color="auto"/>
              <w:right w:val="single" w:sz="4" w:space="0" w:color="auto"/>
            </w:tcBorders>
            <w:shd w:val="clear" w:color="auto" w:fill="auto"/>
            <w:noWrap/>
            <w:vAlign w:val="center"/>
          </w:tcPr>
          <w:p w14:paraId="48557CCE" w14:textId="77777777" w:rsidR="003C3ACB" w:rsidRPr="00A66840" w:rsidRDefault="00F42255" w:rsidP="009759C0">
            <w:pPr>
              <w:widowControl/>
              <w:jc w:val="center"/>
              <w:rPr>
                <w:rFonts w:ascii="宋体" w:hAnsi="宋体" w:cs="宋体"/>
                <w:kern w:val="0"/>
                <w:sz w:val="24"/>
                <w:szCs w:val="24"/>
              </w:rPr>
            </w:pPr>
            <w:r>
              <w:rPr>
                <w:rFonts w:ascii="宋体" w:hAnsi="宋体" w:cs="宋体" w:hint="eastAsia"/>
                <w:kern w:val="0"/>
                <w:sz w:val="24"/>
                <w:szCs w:val="24"/>
              </w:rPr>
              <w:t>-1</w:t>
            </w:r>
          </w:p>
        </w:tc>
        <w:tc>
          <w:tcPr>
            <w:tcW w:w="1531" w:type="pct"/>
            <w:tcBorders>
              <w:top w:val="nil"/>
              <w:left w:val="nil"/>
              <w:bottom w:val="single" w:sz="4" w:space="0" w:color="auto"/>
              <w:right w:val="single" w:sz="4" w:space="0" w:color="auto"/>
            </w:tcBorders>
            <w:shd w:val="clear" w:color="auto" w:fill="auto"/>
            <w:vAlign w:val="center"/>
          </w:tcPr>
          <w:p w14:paraId="12A1CA4C" w14:textId="77777777" w:rsidR="003C3ACB" w:rsidRPr="00A66840" w:rsidRDefault="003C3ACB" w:rsidP="009759C0">
            <w:pPr>
              <w:widowControl/>
              <w:jc w:val="left"/>
              <w:rPr>
                <w:rFonts w:ascii="宋体" w:hAnsi="宋体" w:cs="宋体"/>
                <w:kern w:val="0"/>
                <w:sz w:val="24"/>
                <w:szCs w:val="24"/>
              </w:rPr>
            </w:pPr>
            <w:r>
              <w:rPr>
                <w:rFonts w:ascii="宋体" w:hAnsi="宋体" w:cs="宋体" w:hint="eastAsia"/>
                <w:kern w:val="0"/>
                <w:sz w:val="24"/>
                <w:szCs w:val="24"/>
              </w:rPr>
              <w:t>减</w:t>
            </w:r>
            <w:r w:rsidR="001622D1">
              <w:rPr>
                <w:rFonts w:ascii="宋体" w:hAnsi="宋体" w:cs="宋体" w:hint="eastAsia"/>
                <w:kern w:val="0"/>
                <w:sz w:val="24"/>
                <w:szCs w:val="24"/>
              </w:rPr>
              <w:t>少1万元，无出国安排</w:t>
            </w:r>
          </w:p>
        </w:tc>
      </w:tr>
      <w:tr w:rsidR="003C3ACB" w:rsidRPr="00A66840" w14:paraId="55FE72D5" w14:textId="77777777" w:rsidTr="004A3443">
        <w:trPr>
          <w:trHeight w:val="434"/>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51BFB781"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公务用车购置经费</w:t>
            </w:r>
          </w:p>
        </w:tc>
        <w:tc>
          <w:tcPr>
            <w:tcW w:w="883" w:type="pct"/>
            <w:tcBorders>
              <w:top w:val="nil"/>
              <w:left w:val="nil"/>
              <w:bottom w:val="single" w:sz="4" w:space="0" w:color="auto"/>
              <w:right w:val="single" w:sz="4" w:space="0" w:color="auto"/>
            </w:tcBorders>
            <w:shd w:val="clear" w:color="auto" w:fill="auto"/>
            <w:noWrap/>
            <w:vAlign w:val="center"/>
          </w:tcPr>
          <w:p w14:paraId="42EFBA30"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883" w:type="pct"/>
            <w:tcBorders>
              <w:top w:val="nil"/>
              <w:left w:val="nil"/>
              <w:bottom w:val="single" w:sz="4" w:space="0" w:color="auto"/>
              <w:right w:val="single" w:sz="4" w:space="0" w:color="auto"/>
            </w:tcBorders>
            <w:shd w:val="clear" w:color="auto" w:fill="auto"/>
            <w:noWrap/>
            <w:vAlign w:val="center"/>
          </w:tcPr>
          <w:p w14:paraId="01C6939D"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605" w:type="pct"/>
            <w:tcBorders>
              <w:top w:val="nil"/>
              <w:left w:val="nil"/>
              <w:bottom w:val="single" w:sz="4" w:space="0" w:color="auto"/>
              <w:right w:val="single" w:sz="4" w:space="0" w:color="auto"/>
            </w:tcBorders>
            <w:shd w:val="clear" w:color="auto" w:fill="auto"/>
            <w:noWrap/>
            <w:vAlign w:val="center"/>
          </w:tcPr>
          <w:p w14:paraId="3A19AF26"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066118BB" w14:textId="77777777" w:rsidR="003C3ACB" w:rsidRPr="00A66840" w:rsidRDefault="003C3ACB" w:rsidP="009759C0">
            <w:pPr>
              <w:widowControl/>
              <w:jc w:val="left"/>
              <w:rPr>
                <w:rFonts w:ascii="宋体" w:hAnsi="宋体" w:cs="宋体"/>
                <w:kern w:val="0"/>
                <w:sz w:val="24"/>
                <w:szCs w:val="24"/>
              </w:rPr>
            </w:pPr>
            <w:r>
              <w:rPr>
                <w:rFonts w:ascii="宋体" w:hAnsi="宋体" w:cs="宋体" w:hint="eastAsia"/>
                <w:kern w:val="0"/>
                <w:sz w:val="24"/>
                <w:szCs w:val="24"/>
              </w:rPr>
              <w:t>无增减变化</w:t>
            </w:r>
          </w:p>
        </w:tc>
      </w:tr>
      <w:tr w:rsidR="003C3ACB" w:rsidRPr="00A66840" w14:paraId="07EE6E41" w14:textId="77777777" w:rsidTr="004A3443">
        <w:trPr>
          <w:trHeight w:val="867"/>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1D88385D"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公务用车运行经费</w:t>
            </w:r>
          </w:p>
        </w:tc>
        <w:tc>
          <w:tcPr>
            <w:tcW w:w="883" w:type="pct"/>
            <w:tcBorders>
              <w:top w:val="nil"/>
              <w:left w:val="nil"/>
              <w:bottom w:val="single" w:sz="4" w:space="0" w:color="auto"/>
              <w:right w:val="single" w:sz="4" w:space="0" w:color="auto"/>
            </w:tcBorders>
            <w:shd w:val="clear" w:color="auto" w:fill="auto"/>
            <w:noWrap/>
            <w:vAlign w:val="center"/>
          </w:tcPr>
          <w:p w14:paraId="0DE6F93E"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60</w:t>
            </w:r>
          </w:p>
        </w:tc>
        <w:tc>
          <w:tcPr>
            <w:tcW w:w="883" w:type="pct"/>
            <w:tcBorders>
              <w:top w:val="nil"/>
              <w:left w:val="nil"/>
              <w:bottom w:val="single" w:sz="4" w:space="0" w:color="auto"/>
              <w:right w:val="single" w:sz="4" w:space="0" w:color="auto"/>
            </w:tcBorders>
            <w:shd w:val="clear" w:color="auto" w:fill="auto"/>
            <w:noWrap/>
            <w:vAlign w:val="center"/>
          </w:tcPr>
          <w:p w14:paraId="70F46E80"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60</w:t>
            </w:r>
          </w:p>
        </w:tc>
        <w:tc>
          <w:tcPr>
            <w:tcW w:w="605" w:type="pct"/>
            <w:tcBorders>
              <w:top w:val="nil"/>
              <w:left w:val="nil"/>
              <w:bottom w:val="single" w:sz="4" w:space="0" w:color="auto"/>
              <w:right w:val="single" w:sz="4" w:space="0" w:color="auto"/>
            </w:tcBorders>
            <w:shd w:val="clear" w:color="auto" w:fill="auto"/>
            <w:noWrap/>
            <w:vAlign w:val="center"/>
          </w:tcPr>
          <w:p w14:paraId="6C40206E"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73290695" w14:textId="77777777" w:rsidR="003C3ACB" w:rsidRPr="00A66840" w:rsidRDefault="003C3ACB" w:rsidP="009759C0">
            <w:pPr>
              <w:widowControl/>
              <w:jc w:val="left"/>
              <w:rPr>
                <w:rFonts w:ascii="宋体" w:hAnsi="宋体" w:cs="宋体"/>
                <w:kern w:val="0"/>
                <w:sz w:val="24"/>
                <w:szCs w:val="24"/>
              </w:rPr>
            </w:pPr>
            <w:r>
              <w:rPr>
                <w:rFonts w:ascii="宋体" w:hAnsi="宋体" w:cs="宋体" w:hint="eastAsia"/>
                <w:kern w:val="0"/>
                <w:sz w:val="24"/>
                <w:szCs w:val="24"/>
              </w:rPr>
              <w:t>无增减变化</w:t>
            </w:r>
          </w:p>
        </w:tc>
      </w:tr>
      <w:tr w:rsidR="003C3ACB" w:rsidRPr="00A66840" w14:paraId="1CD8EC10" w14:textId="77777777" w:rsidTr="004A3443">
        <w:trPr>
          <w:trHeight w:val="1302"/>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61086B49"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公务接待费支出</w:t>
            </w:r>
          </w:p>
        </w:tc>
        <w:tc>
          <w:tcPr>
            <w:tcW w:w="883" w:type="pct"/>
            <w:tcBorders>
              <w:top w:val="nil"/>
              <w:left w:val="nil"/>
              <w:bottom w:val="single" w:sz="4" w:space="0" w:color="auto"/>
              <w:right w:val="single" w:sz="4" w:space="0" w:color="auto"/>
            </w:tcBorders>
            <w:shd w:val="clear" w:color="auto" w:fill="auto"/>
            <w:noWrap/>
            <w:vAlign w:val="center"/>
          </w:tcPr>
          <w:p w14:paraId="1B08A7CA"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2.</w:t>
            </w:r>
            <w:r w:rsidR="001622D1">
              <w:rPr>
                <w:rFonts w:ascii="宋体" w:hAnsi="宋体" w:cs="宋体" w:hint="eastAsia"/>
                <w:kern w:val="0"/>
                <w:sz w:val="24"/>
                <w:szCs w:val="24"/>
              </w:rPr>
              <w:t>2</w:t>
            </w:r>
          </w:p>
        </w:tc>
        <w:tc>
          <w:tcPr>
            <w:tcW w:w="883" w:type="pct"/>
            <w:tcBorders>
              <w:top w:val="nil"/>
              <w:left w:val="nil"/>
              <w:bottom w:val="single" w:sz="4" w:space="0" w:color="auto"/>
              <w:right w:val="single" w:sz="4" w:space="0" w:color="auto"/>
            </w:tcBorders>
            <w:shd w:val="clear" w:color="auto" w:fill="auto"/>
            <w:noWrap/>
            <w:vAlign w:val="center"/>
          </w:tcPr>
          <w:p w14:paraId="3619A2CF" w14:textId="77777777" w:rsidR="003C3ACB" w:rsidRPr="00A66840" w:rsidRDefault="001622D1" w:rsidP="001622D1">
            <w:pPr>
              <w:widowControl/>
              <w:jc w:val="center"/>
              <w:rPr>
                <w:rFonts w:ascii="宋体" w:hAnsi="宋体" w:cs="宋体"/>
                <w:kern w:val="0"/>
                <w:sz w:val="24"/>
                <w:szCs w:val="24"/>
              </w:rPr>
            </w:pPr>
            <w:r>
              <w:rPr>
                <w:rFonts w:ascii="宋体" w:hAnsi="宋体" w:cs="宋体" w:hint="eastAsia"/>
                <w:kern w:val="0"/>
                <w:sz w:val="24"/>
                <w:szCs w:val="24"/>
              </w:rPr>
              <w:t>2</w:t>
            </w:r>
          </w:p>
        </w:tc>
        <w:tc>
          <w:tcPr>
            <w:tcW w:w="605" w:type="pct"/>
            <w:tcBorders>
              <w:top w:val="nil"/>
              <w:left w:val="nil"/>
              <w:bottom w:val="single" w:sz="4" w:space="0" w:color="auto"/>
              <w:right w:val="single" w:sz="4" w:space="0" w:color="auto"/>
            </w:tcBorders>
            <w:shd w:val="clear" w:color="auto" w:fill="auto"/>
            <w:noWrap/>
            <w:vAlign w:val="center"/>
          </w:tcPr>
          <w:p w14:paraId="1087C268"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-0.</w:t>
            </w:r>
            <w:r w:rsidR="001622D1">
              <w:rPr>
                <w:rFonts w:ascii="宋体" w:hAnsi="宋体" w:cs="宋体" w:hint="eastAsia"/>
                <w:kern w:val="0"/>
                <w:sz w:val="24"/>
                <w:szCs w:val="24"/>
              </w:rPr>
              <w:t>2</w:t>
            </w:r>
          </w:p>
        </w:tc>
        <w:tc>
          <w:tcPr>
            <w:tcW w:w="1531" w:type="pct"/>
            <w:tcBorders>
              <w:top w:val="nil"/>
              <w:left w:val="nil"/>
              <w:bottom w:val="single" w:sz="4" w:space="0" w:color="auto"/>
              <w:right w:val="single" w:sz="4" w:space="0" w:color="auto"/>
            </w:tcBorders>
            <w:shd w:val="clear" w:color="auto" w:fill="auto"/>
            <w:vAlign w:val="center"/>
          </w:tcPr>
          <w:p w14:paraId="4339D624" w14:textId="18CF07AE" w:rsidR="003C3ACB" w:rsidRPr="00A66840" w:rsidRDefault="003C3ACB" w:rsidP="00541EEA">
            <w:pPr>
              <w:widowControl/>
              <w:jc w:val="left"/>
              <w:rPr>
                <w:rFonts w:ascii="宋体" w:hAnsi="宋体" w:cs="宋体"/>
                <w:kern w:val="0"/>
                <w:sz w:val="24"/>
                <w:szCs w:val="24"/>
              </w:rPr>
            </w:pPr>
            <w:r w:rsidRPr="00A66840">
              <w:rPr>
                <w:rFonts w:ascii="宋体" w:hAnsi="宋体" w:cs="宋体" w:hint="eastAsia"/>
                <w:kern w:val="0"/>
                <w:sz w:val="24"/>
                <w:szCs w:val="24"/>
              </w:rPr>
              <w:t>我局认真执行中央八项规定，厉行节约，杜绝浪费</w:t>
            </w:r>
            <w:r w:rsidR="00541EEA">
              <w:rPr>
                <w:rFonts w:ascii="宋体" w:hAnsi="宋体" w:cs="宋体" w:hint="eastAsia"/>
                <w:kern w:val="0"/>
                <w:sz w:val="24"/>
                <w:szCs w:val="24"/>
              </w:rPr>
              <w:t>，减少公务接待</w:t>
            </w:r>
            <w:r w:rsidRPr="00A66840">
              <w:rPr>
                <w:rFonts w:ascii="宋体" w:hAnsi="宋体" w:cs="宋体" w:hint="eastAsia"/>
                <w:kern w:val="0"/>
                <w:sz w:val="24"/>
                <w:szCs w:val="24"/>
              </w:rPr>
              <w:t>。</w:t>
            </w:r>
          </w:p>
        </w:tc>
      </w:tr>
      <w:tr w:rsidR="003C3ACB" w:rsidRPr="00A66840" w14:paraId="4762882F" w14:textId="77777777" w:rsidTr="004A3443">
        <w:trPr>
          <w:trHeight w:val="1735"/>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48E4D224"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合计</w:t>
            </w:r>
          </w:p>
        </w:tc>
        <w:tc>
          <w:tcPr>
            <w:tcW w:w="883" w:type="pct"/>
            <w:tcBorders>
              <w:top w:val="nil"/>
              <w:left w:val="nil"/>
              <w:bottom w:val="single" w:sz="4" w:space="0" w:color="auto"/>
              <w:right w:val="single" w:sz="4" w:space="0" w:color="auto"/>
            </w:tcBorders>
            <w:shd w:val="clear" w:color="auto" w:fill="auto"/>
            <w:noWrap/>
            <w:vAlign w:val="center"/>
          </w:tcPr>
          <w:p w14:paraId="0D5E8EFD"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63.</w:t>
            </w:r>
            <w:r w:rsidR="001622D1">
              <w:rPr>
                <w:rFonts w:ascii="宋体" w:hAnsi="宋体" w:cs="宋体" w:hint="eastAsia"/>
                <w:kern w:val="0"/>
                <w:sz w:val="24"/>
                <w:szCs w:val="24"/>
              </w:rPr>
              <w:t>2</w:t>
            </w:r>
            <w:r>
              <w:rPr>
                <w:rFonts w:ascii="宋体" w:hAnsi="宋体" w:cs="宋体" w:hint="eastAsia"/>
                <w:kern w:val="0"/>
                <w:sz w:val="24"/>
                <w:szCs w:val="24"/>
              </w:rPr>
              <w:t>0</w:t>
            </w:r>
          </w:p>
        </w:tc>
        <w:tc>
          <w:tcPr>
            <w:tcW w:w="883" w:type="pct"/>
            <w:tcBorders>
              <w:top w:val="nil"/>
              <w:left w:val="nil"/>
              <w:bottom w:val="single" w:sz="4" w:space="0" w:color="auto"/>
              <w:right w:val="single" w:sz="4" w:space="0" w:color="auto"/>
            </w:tcBorders>
            <w:shd w:val="clear" w:color="auto" w:fill="auto"/>
            <w:noWrap/>
            <w:vAlign w:val="center"/>
          </w:tcPr>
          <w:p w14:paraId="7FA04690"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6</w:t>
            </w:r>
            <w:r w:rsidR="001622D1">
              <w:rPr>
                <w:rFonts w:ascii="宋体" w:hAnsi="宋体" w:cs="宋体" w:hint="eastAsia"/>
                <w:kern w:val="0"/>
                <w:sz w:val="24"/>
                <w:szCs w:val="24"/>
              </w:rPr>
              <w:t>2</w:t>
            </w:r>
          </w:p>
        </w:tc>
        <w:tc>
          <w:tcPr>
            <w:tcW w:w="605" w:type="pct"/>
            <w:tcBorders>
              <w:top w:val="nil"/>
              <w:left w:val="nil"/>
              <w:bottom w:val="single" w:sz="4" w:space="0" w:color="auto"/>
              <w:right w:val="single" w:sz="4" w:space="0" w:color="auto"/>
            </w:tcBorders>
            <w:shd w:val="clear" w:color="auto" w:fill="auto"/>
            <w:noWrap/>
            <w:vAlign w:val="center"/>
          </w:tcPr>
          <w:p w14:paraId="42C00D88"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w:t>
            </w:r>
            <w:r w:rsidR="001622D1">
              <w:rPr>
                <w:rFonts w:ascii="宋体" w:hAnsi="宋体" w:cs="宋体" w:hint="eastAsia"/>
                <w:kern w:val="0"/>
                <w:sz w:val="24"/>
                <w:szCs w:val="24"/>
              </w:rPr>
              <w:t>1</w:t>
            </w:r>
            <w:r>
              <w:rPr>
                <w:rFonts w:ascii="宋体" w:hAnsi="宋体" w:cs="宋体" w:hint="eastAsia"/>
                <w:kern w:val="0"/>
                <w:sz w:val="24"/>
                <w:szCs w:val="24"/>
              </w:rPr>
              <w:t>.</w:t>
            </w:r>
            <w:r w:rsidR="001622D1">
              <w:rPr>
                <w:rFonts w:ascii="宋体" w:hAnsi="宋体" w:cs="宋体" w:hint="eastAsia"/>
                <w:kern w:val="0"/>
                <w:sz w:val="24"/>
                <w:szCs w:val="24"/>
              </w:rPr>
              <w:t>2</w:t>
            </w:r>
          </w:p>
        </w:tc>
        <w:tc>
          <w:tcPr>
            <w:tcW w:w="1531" w:type="pct"/>
            <w:tcBorders>
              <w:top w:val="nil"/>
              <w:left w:val="nil"/>
              <w:bottom w:val="single" w:sz="4" w:space="0" w:color="auto"/>
              <w:right w:val="single" w:sz="4" w:space="0" w:color="auto"/>
            </w:tcBorders>
            <w:shd w:val="clear" w:color="auto" w:fill="auto"/>
            <w:vAlign w:val="center"/>
          </w:tcPr>
          <w:p w14:paraId="5CD3E0C3" w14:textId="44DFE40B" w:rsidR="003C3ACB" w:rsidRPr="00A66840" w:rsidRDefault="00533D45" w:rsidP="009759C0">
            <w:pPr>
              <w:widowControl/>
              <w:jc w:val="left"/>
              <w:rPr>
                <w:rFonts w:ascii="宋体" w:hAnsi="宋体" w:cs="宋体"/>
                <w:kern w:val="0"/>
                <w:sz w:val="24"/>
                <w:szCs w:val="24"/>
              </w:rPr>
            </w:pPr>
            <w:r w:rsidRPr="00A66840">
              <w:rPr>
                <w:rFonts w:ascii="宋体" w:hAnsi="宋体" w:cs="宋体" w:hint="eastAsia"/>
                <w:kern w:val="0"/>
                <w:sz w:val="24"/>
                <w:szCs w:val="24"/>
              </w:rPr>
              <w:t>我局认真执行中央八项规定，厉行节约，杜绝浪费</w:t>
            </w:r>
            <w:r>
              <w:rPr>
                <w:rFonts w:ascii="宋体" w:hAnsi="宋体" w:cs="宋体" w:hint="eastAsia"/>
                <w:kern w:val="0"/>
                <w:sz w:val="24"/>
                <w:szCs w:val="24"/>
              </w:rPr>
              <w:t>，减少公务接待</w:t>
            </w:r>
            <w:r w:rsidRPr="00A66840">
              <w:rPr>
                <w:rFonts w:ascii="宋体" w:hAnsi="宋体" w:cs="宋体" w:hint="eastAsia"/>
                <w:kern w:val="0"/>
                <w:sz w:val="24"/>
                <w:szCs w:val="24"/>
              </w:rPr>
              <w:t>。</w:t>
            </w:r>
          </w:p>
        </w:tc>
      </w:tr>
      <w:tr w:rsidR="003C3ACB" w:rsidRPr="00A66840" w14:paraId="5A4707A4" w14:textId="77777777" w:rsidTr="004A3443">
        <w:trPr>
          <w:trHeight w:val="434"/>
        </w:trPr>
        <w:tc>
          <w:tcPr>
            <w:tcW w:w="1099" w:type="pct"/>
            <w:tcBorders>
              <w:top w:val="nil"/>
              <w:left w:val="nil"/>
              <w:bottom w:val="nil"/>
              <w:right w:val="nil"/>
            </w:tcBorders>
            <w:shd w:val="clear" w:color="auto" w:fill="auto"/>
            <w:noWrap/>
            <w:vAlign w:val="center"/>
          </w:tcPr>
          <w:p w14:paraId="2A0F49C5"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278DC41D"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04A95332"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6EE963A7"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0AA0EA3E" w14:textId="77777777" w:rsidR="003C3ACB" w:rsidRPr="00A66840" w:rsidRDefault="003C3ACB" w:rsidP="009759C0">
            <w:pPr>
              <w:widowControl/>
              <w:jc w:val="left"/>
              <w:rPr>
                <w:rFonts w:ascii="宋体" w:hAnsi="宋体" w:cs="宋体"/>
                <w:kern w:val="0"/>
                <w:sz w:val="24"/>
                <w:szCs w:val="24"/>
              </w:rPr>
            </w:pPr>
          </w:p>
        </w:tc>
      </w:tr>
      <w:tr w:rsidR="003C3ACB" w:rsidRPr="00A66840" w14:paraId="3A52E834" w14:textId="77777777" w:rsidTr="004A3443">
        <w:trPr>
          <w:trHeight w:val="434"/>
        </w:trPr>
        <w:tc>
          <w:tcPr>
            <w:tcW w:w="1099" w:type="pct"/>
            <w:tcBorders>
              <w:top w:val="nil"/>
              <w:left w:val="nil"/>
              <w:bottom w:val="nil"/>
              <w:right w:val="nil"/>
            </w:tcBorders>
            <w:shd w:val="clear" w:color="auto" w:fill="auto"/>
            <w:noWrap/>
            <w:vAlign w:val="center"/>
          </w:tcPr>
          <w:p w14:paraId="71FD047A"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12A1BDB9"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61F8305B"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0963FE36"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5C1C075A" w14:textId="77777777" w:rsidR="003C3ACB" w:rsidRPr="00A66840" w:rsidRDefault="003C3ACB" w:rsidP="009759C0">
            <w:pPr>
              <w:widowControl/>
              <w:jc w:val="left"/>
              <w:rPr>
                <w:rFonts w:ascii="宋体" w:hAnsi="宋体" w:cs="宋体"/>
                <w:kern w:val="0"/>
                <w:sz w:val="24"/>
                <w:szCs w:val="24"/>
              </w:rPr>
            </w:pPr>
          </w:p>
        </w:tc>
      </w:tr>
    </w:tbl>
    <w:p w14:paraId="19A2EAEF" w14:textId="77777777" w:rsidR="003C3ACB" w:rsidRPr="003C3ACB" w:rsidRDefault="003C3ACB" w:rsidP="003C3ACB">
      <w:pPr>
        <w:spacing w:line="520" w:lineRule="exact"/>
        <w:ind w:firstLineChars="200" w:firstLine="640"/>
        <w:rPr>
          <w:rFonts w:ascii="仿宋_GB2312" w:eastAsia="仿宋_GB2312" w:hAnsi="黑体"/>
          <w:sz w:val="32"/>
          <w:szCs w:val="32"/>
        </w:rPr>
      </w:pPr>
    </w:p>
    <w:p w14:paraId="1A1B96B6" w14:textId="77777777" w:rsidR="00982369" w:rsidRPr="003C3ACB" w:rsidRDefault="00982369" w:rsidP="00982369">
      <w:pPr>
        <w:ind w:firstLineChars="200" w:firstLine="640"/>
        <w:jc w:val="center"/>
        <w:rPr>
          <w:rFonts w:ascii="宋体" w:hAnsi="宋体"/>
          <w:bCs/>
          <w:sz w:val="32"/>
          <w:szCs w:val="32"/>
        </w:rPr>
      </w:pPr>
    </w:p>
    <w:p w14:paraId="2F718D53" w14:textId="77777777" w:rsidR="003C3ACB" w:rsidRDefault="003C3ACB" w:rsidP="00982369">
      <w:pPr>
        <w:ind w:firstLineChars="200" w:firstLine="640"/>
        <w:jc w:val="center"/>
        <w:rPr>
          <w:rFonts w:ascii="宋体" w:hAnsi="宋体"/>
          <w:bCs/>
          <w:sz w:val="32"/>
          <w:szCs w:val="32"/>
        </w:rPr>
      </w:pPr>
    </w:p>
    <w:p w14:paraId="32476E63" w14:textId="77777777" w:rsidR="004A3443" w:rsidRDefault="004A3443" w:rsidP="00F63570">
      <w:pPr>
        <w:rPr>
          <w:rFonts w:ascii="宋体" w:hAnsi="宋体"/>
          <w:bCs/>
          <w:sz w:val="32"/>
          <w:szCs w:val="32"/>
        </w:rPr>
      </w:pPr>
    </w:p>
    <w:p w14:paraId="79629F82" w14:textId="77777777" w:rsidR="00982369" w:rsidRPr="003567C3" w:rsidRDefault="00110DE7" w:rsidP="00982369">
      <w:pPr>
        <w:ind w:firstLineChars="200" w:firstLine="640"/>
        <w:jc w:val="center"/>
        <w:rPr>
          <w:rFonts w:ascii="黑体" w:eastAsia="黑体" w:hAnsi="黑体"/>
          <w:bCs/>
          <w:sz w:val="32"/>
          <w:szCs w:val="32"/>
        </w:rPr>
      </w:pPr>
      <w:r w:rsidRPr="003567C3">
        <w:rPr>
          <w:rFonts w:ascii="黑体" w:eastAsia="黑体" w:hAnsi="黑体" w:hint="eastAsia"/>
          <w:bCs/>
          <w:sz w:val="32"/>
          <w:szCs w:val="32"/>
        </w:rPr>
        <w:t>第</w:t>
      </w:r>
      <w:r w:rsidR="003567C3" w:rsidRPr="003567C3">
        <w:rPr>
          <w:rFonts w:ascii="黑体" w:eastAsia="黑体" w:hAnsi="黑体" w:hint="eastAsia"/>
          <w:bCs/>
          <w:sz w:val="32"/>
          <w:szCs w:val="32"/>
        </w:rPr>
        <w:t>五</w:t>
      </w:r>
      <w:r w:rsidRPr="003567C3">
        <w:rPr>
          <w:rFonts w:ascii="黑体" w:eastAsia="黑体" w:hAnsi="黑体" w:hint="eastAsia"/>
          <w:bCs/>
          <w:sz w:val="32"/>
          <w:szCs w:val="32"/>
        </w:rPr>
        <w:t>部分</w:t>
      </w:r>
      <w:r w:rsidR="003567C3">
        <w:rPr>
          <w:rFonts w:ascii="黑体" w:eastAsia="黑体" w:hAnsi="黑体" w:hint="eastAsia"/>
          <w:bCs/>
          <w:sz w:val="32"/>
          <w:szCs w:val="32"/>
        </w:rPr>
        <w:t>：</w:t>
      </w:r>
      <w:r w:rsidR="00982369" w:rsidRPr="003567C3">
        <w:rPr>
          <w:rFonts w:ascii="黑体" w:eastAsia="黑体" w:hAnsi="黑体" w:hint="eastAsia"/>
          <w:bCs/>
          <w:sz w:val="32"/>
          <w:szCs w:val="32"/>
        </w:rPr>
        <w:t>绩效预算信息</w:t>
      </w:r>
    </w:p>
    <w:p w14:paraId="578E2C5F" w14:textId="77777777" w:rsidR="00982369" w:rsidRPr="00CF1DF3" w:rsidRDefault="00982369" w:rsidP="00982369">
      <w:pPr>
        <w:ind w:firstLineChars="200" w:firstLine="640"/>
        <w:rPr>
          <w:rFonts w:ascii="仿宋" w:eastAsia="仿宋" w:hAnsi="仿宋"/>
          <w:bCs/>
          <w:sz w:val="32"/>
          <w:szCs w:val="32"/>
        </w:rPr>
      </w:pPr>
      <w:r w:rsidRPr="00982369">
        <w:rPr>
          <w:rFonts w:ascii="仿宋" w:eastAsia="仿宋" w:hAnsi="仿宋" w:hint="eastAsia"/>
          <w:bCs/>
          <w:sz w:val="32"/>
          <w:szCs w:val="32"/>
        </w:rPr>
        <w:t>一</w:t>
      </w:r>
      <w:r w:rsidRPr="00CF1DF3">
        <w:rPr>
          <w:rFonts w:ascii="仿宋" w:eastAsia="仿宋" w:hAnsi="仿宋" w:hint="eastAsia"/>
          <w:bCs/>
          <w:sz w:val="32"/>
          <w:szCs w:val="32"/>
        </w:rPr>
        <w:t>、总体绩效目标：</w:t>
      </w:r>
    </w:p>
    <w:p w14:paraId="044912F4" w14:textId="77777777" w:rsidR="00CF1DF3" w:rsidRPr="00CF1DF3" w:rsidRDefault="00A62E46" w:rsidP="00CF1DF3">
      <w:pPr>
        <w:spacing w:line="245" w:lineRule="atLeast"/>
        <w:ind w:firstLine="200"/>
        <w:rPr>
          <w:rFonts w:ascii="仿宋" w:eastAsia="仿宋" w:hAnsi="仿宋" w:cs="宋体"/>
          <w:color w:val="000000" w:themeColor="text1"/>
          <w:kern w:val="0"/>
          <w:sz w:val="32"/>
          <w:szCs w:val="32"/>
        </w:rPr>
      </w:pPr>
      <w:r w:rsidRPr="00CF1DF3">
        <w:rPr>
          <w:rFonts w:ascii="仿宋" w:eastAsia="仿宋" w:hAnsi="仿宋" w:hint="eastAsia"/>
          <w:b/>
          <w:bCs/>
          <w:sz w:val="32"/>
          <w:szCs w:val="32"/>
        </w:rPr>
        <w:t xml:space="preserve">     </w:t>
      </w:r>
      <w:r w:rsidR="00982369" w:rsidRPr="00CF1DF3">
        <w:rPr>
          <w:rFonts w:ascii="仿宋" w:eastAsia="仿宋" w:hAnsi="仿宋" w:hint="eastAsia"/>
          <w:bCs/>
          <w:color w:val="000000" w:themeColor="text1"/>
          <w:sz w:val="32"/>
          <w:szCs w:val="32"/>
        </w:rPr>
        <w:t>201</w:t>
      </w:r>
      <w:r w:rsidR="005B2E23">
        <w:rPr>
          <w:rFonts w:ascii="仿宋" w:eastAsia="仿宋" w:hAnsi="仿宋" w:hint="eastAsia"/>
          <w:bCs/>
          <w:color w:val="000000" w:themeColor="text1"/>
          <w:sz w:val="32"/>
          <w:szCs w:val="32"/>
        </w:rPr>
        <w:t>8</w:t>
      </w:r>
      <w:r w:rsidR="00982369" w:rsidRPr="00CF1DF3">
        <w:rPr>
          <w:rFonts w:ascii="仿宋" w:eastAsia="仿宋" w:hAnsi="仿宋" w:hint="eastAsia"/>
          <w:bCs/>
          <w:color w:val="000000" w:themeColor="text1"/>
          <w:sz w:val="32"/>
          <w:szCs w:val="32"/>
        </w:rPr>
        <w:t>年全市司法工作认真贯彻和执行</w:t>
      </w:r>
      <w:r w:rsidRPr="00CF1DF3">
        <w:rPr>
          <w:rFonts w:ascii="仿宋" w:eastAsia="仿宋" w:hAnsi="仿宋" w:hint="eastAsia"/>
          <w:color w:val="000000" w:themeColor="text1"/>
          <w:sz w:val="32"/>
          <w:szCs w:val="32"/>
        </w:rPr>
        <w:t>河北省司法厅关于印发《河北省司法行政系统法治宣传教育第七个五年规划（2016-2020年）》的通知，和《河北省司法厅重大行政执法决定法制审核规定》的通知</w:t>
      </w:r>
      <w:r w:rsidR="00CF1DF3" w:rsidRPr="00CF1DF3">
        <w:rPr>
          <w:rFonts w:ascii="仿宋" w:eastAsia="仿宋" w:hAnsi="仿宋" w:hint="eastAsia"/>
          <w:color w:val="000000" w:themeColor="text1"/>
          <w:sz w:val="32"/>
          <w:szCs w:val="32"/>
        </w:rPr>
        <w:t>落实中央政法工作会议、省厅政法工作会议精神和省厅</w:t>
      </w:r>
      <w:proofErr w:type="gramStart"/>
      <w:r w:rsidR="00CF1DF3" w:rsidRPr="00CF1DF3">
        <w:rPr>
          <w:rFonts w:ascii="仿宋" w:eastAsia="仿宋" w:hAnsi="仿宋" w:hint="eastAsia"/>
          <w:color w:val="000000" w:themeColor="text1"/>
          <w:sz w:val="32"/>
          <w:szCs w:val="32"/>
        </w:rPr>
        <w:t>《</w:t>
      </w:r>
      <w:proofErr w:type="gramEnd"/>
      <w:r w:rsidR="00CF1DF3" w:rsidRPr="00CF1DF3">
        <w:rPr>
          <w:rFonts w:ascii="仿宋" w:eastAsia="仿宋" w:hAnsi="仿宋" w:hint="eastAsia"/>
          <w:color w:val="000000" w:themeColor="text1"/>
          <w:sz w:val="32"/>
          <w:szCs w:val="32"/>
        </w:rPr>
        <w:t>关于开展“政法机关服务京津冀协同发展”专题调研的通知精神，牢固树立服务为民、共建和谐社会的理念，积极顺应京津冀民办级城市群发展趋势，突出我市在京津冀协同发展中的核心功能区定位、突出</w:t>
      </w:r>
      <w:r w:rsidR="00CF1DF3" w:rsidRPr="00CF1DF3">
        <w:rPr>
          <w:rFonts w:ascii="仿宋" w:eastAsia="仿宋" w:hAnsi="仿宋" w:cs="宋体" w:hint="eastAsia"/>
          <w:color w:val="000000" w:themeColor="text1"/>
          <w:kern w:val="0"/>
          <w:sz w:val="32"/>
          <w:szCs w:val="32"/>
        </w:rPr>
        <w:t>“三个积极拓展、两个切实加强、两个下大力狠抓”（积极拓展法制宣传、法律服务、矛盾纠纷调解领域，切实加强监狱劳教工作和法制建设工作，下大力狠抓基层基础建设和领导班子、干警队伍建设）的工作思路，坚持统筹规划、突出重点、整体推进、全面发展，在维护全省社会和谐稳定和促进经济社会发展中发挥了积极作用。紧紧围绕维护社会和谐稳定，大力加强法制宣传、人民调解、监狱劳教、法律援助工作。</w:t>
      </w:r>
    </w:p>
    <w:p w14:paraId="0268D756" w14:textId="77777777" w:rsidR="00B626F3" w:rsidRDefault="00B626F3" w:rsidP="00982369">
      <w:pPr>
        <w:jc w:val="left"/>
        <w:rPr>
          <w:rFonts w:ascii="方正楷体_GBK" w:eastAsia="方正楷体_GBK"/>
          <w:b/>
          <w:sz w:val="28"/>
        </w:rPr>
      </w:pPr>
    </w:p>
    <w:p w14:paraId="0B19B6AB" w14:textId="77777777" w:rsidR="00B626F3" w:rsidRPr="00B626F3" w:rsidRDefault="00B626F3" w:rsidP="00B626F3">
      <w:pPr>
        <w:rPr>
          <w:rFonts w:ascii="方正楷体_GBK" w:eastAsia="方正楷体_GBK"/>
          <w:sz w:val="28"/>
        </w:rPr>
      </w:pPr>
    </w:p>
    <w:p w14:paraId="748168FB" w14:textId="77777777" w:rsidR="00B626F3" w:rsidRPr="00B626F3" w:rsidRDefault="00B626F3" w:rsidP="00B626F3">
      <w:pPr>
        <w:rPr>
          <w:rFonts w:ascii="方正楷体_GBK" w:eastAsia="方正楷体_GBK"/>
          <w:sz w:val="28"/>
        </w:rPr>
      </w:pPr>
    </w:p>
    <w:p w14:paraId="23A5521F" w14:textId="77777777" w:rsidR="00B626F3" w:rsidRPr="00B626F3" w:rsidRDefault="00B626F3" w:rsidP="00B626F3">
      <w:pPr>
        <w:rPr>
          <w:rFonts w:ascii="方正楷体_GBK" w:eastAsia="方正楷体_GBK"/>
          <w:sz w:val="28"/>
        </w:rPr>
      </w:pPr>
    </w:p>
    <w:p w14:paraId="184C3E04" w14:textId="77777777" w:rsidR="00B626F3" w:rsidRPr="00B626F3" w:rsidRDefault="00B626F3" w:rsidP="00B626F3">
      <w:pPr>
        <w:rPr>
          <w:rFonts w:ascii="方正楷体_GBK" w:eastAsia="方正楷体_GBK"/>
          <w:sz w:val="28"/>
        </w:rPr>
      </w:pPr>
    </w:p>
    <w:p w14:paraId="3FF3CF42" w14:textId="77777777" w:rsidR="00B626F3" w:rsidRDefault="00B626F3" w:rsidP="00B626F3">
      <w:pPr>
        <w:rPr>
          <w:rFonts w:ascii="方正楷体_GBK" w:eastAsia="方正楷体_GBK"/>
          <w:sz w:val="28"/>
        </w:rPr>
      </w:pPr>
    </w:p>
    <w:p w14:paraId="0762EC79" w14:textId="77777777" w:rsidR="00B626F3" w:rsidRDefault="00B626F3" w:rsidP="00B626F3">
      <w:pPr>
        <w:rPr>
          <w:rFonts w:ascii="方正楷体_GBK" w:eastAsia="方正楷体_GBK"/>
          <w:sz w:val="28"/>
        </w:rPr>
      </w:pPr>
    </w:p>
    <w:p w14:paraId="79169B18" w14:textId="77777777" w:rsidR="00B626F3" w:rsidRDefault="00B626F3" w:rsidP="00B626F3">
      <w:pPr>
        <w:rPr>
          <w:rFonts w:ascii="方正楷体_GBK" w:eastAsia="方正楷体_GBK"/>
          <w:sz w:val="28"/>
        </w:rPr>
      </w:pPr>
    </w:p>
    <w:p w14:paraId="7348F04F" w14:textId="77777777" w:rsidR="00B626F3" w:rsidRDefault="00B626F3" w:rsidP="00B626F3">
      <w:pPr>
        <w:rPr>
          <w:rFonts w:ascii="方正楷体_GBK" w:eastAsia="方正楷体_GBK"/>
          <w:sz w:val="28"/>
        </w:rPr>
      </w:pPr>
    </w:p>
    <w:p w14:paraId="50380BFF" w14:textId="77777777" w:rsidR="00B626F3" w:rsidRDefault="00B626F3" w:rsidP="00B626F3">
      <w:pPr>
        <w:rPr>
          <w:rFonts w:ascii="方正楷体_GBK" w:eastAsia="方正楷体_GBK"/>
          <w:sz w:val="28"/>
        </w:rPr>
      </w:pPr>
    </w:p>
    <w:p w14:paraId="113114E0" w14:textId="77777777" w:rsidR="00B626F3" w:rsidRDefault="00B626F3" w:rsidP="00B626F3">
      <w:pPr>
        <w:rPr>
          <w:rFonts w:ascii="方正楷体_GBK" w:eastAsia="方正楷体_GBK"/>
          <w:sz w:val="28"/>
        </w:rPr>
      </w:pPr>
    </w:p>
    <w:p w14:paraId="22FA83AF" w14:textId="77777777" w:rsidR="00B626F3" w:rsidRDefault="00B626F3" w:rsidP="00B626F3">
      <w:pPr>
        <w:rPr>
          <w:rFonts w:ascii="方正楷体_GBK" w:eastAsia="方正楷体_GBK"/>
          <w:sz w:val="28"/>
        </w:rPr>
      </w:pPr>
    </w:p>
    <w:p w14:paraId="7F9A8DC9" w14:textId="77777777" w:rsidR="00B626F3" w:rsidRDefault="00B626F3" w:rsidP="00B626F3">
      <w:pPr>
        <w:rPr>
          <w:rFonts w:ascii="方正楷体_GBK" w:eastAsia="方正楷体_GBK"/>
          <w:sz w:val="28"/>
        </w:rPr>
      </w:pPr>
    </w:p>
    <w:p w14:paraId="673E6794" w14:textId="77777777" w:rsidR="00B626F3" w:rsidRDefault="00B626F3" w:rsidP="00B626F3">
      <w:pPr>
        <w:rPr>
          <w:rFonts w:ascii="方正楷体_GBK" w:eastAsia="方正楷体_GBK"/>
          <w:sz w:val="28"/>
        </w:rPr>
      </w:pPr>
    </w:p>
    <w:p w14:paraId="601899DE" w14:textId="77777777" w:rsidR="00B626F3" w:rsidRPr="00B626F3" w:rsidRDefault="00B626F3" w:rsidP="00B626F3">
      <w:pPr>
        <w:rPr>
          <w:rFonts w:ascii="方正楷体_GBK" w:eastAsia="方正楷体_GBK"/>
          <w:sz w:val="28"/>
        </w:rPr>
      </w:pPr>
    </w:p>
    <w:p w14:paraId="2AD3B237" w14:textId="77777777" w:rsidR="00982369" w:rsidRPr="00B626F3" w:rsidRDefault="00982369" w:rsidP="00B626F3">
      <w:pPr>
        <w:rPr>
          <w:rFonts w:ascii="方正楷体_GBK" w:eastAsia="方正楷体_GBK"/>
          <w:sz w:val="28"/>
        </w:rPr>
        <w:sectPr w:rsidR="00982369" w:rsidRPr="00B626F3" w:rsidSect="007D6798">
          <w:headerReference w:type="default" r:id="rId7"/>
          <w:pgSz w:w="11907" w:h="16839"/>
          <w:pgMar w:top="1531" w:right="1134" w:bottom="1474" w:left="1134" w:header="851" w:footer="992" w:gutter="0"/>
          <w:cols w:space="425"/>
          <w:docGrid w:linePitch="312"/>
        </w:sectPr>
      </w:pPr>
    </w:p>
    <w:p w14:paraId="1668B649" w14:textId="77777777" w:rsidR="00982369" w:rsidRDefault="00CF1DF3" w:rsidP="00B626F3">
      <w:pPr>
        <w:ind w:firstLineChars="900" w:firstLine="3240"/>
        <w:rPr>
          <w:sz w:val="36"/>
          <w:szCs w:val="36"/>
        </w:rPr>
      </w:pPr>
      <w:r>
        <w:rPr>
          <w:rFonts w:hint="eastAsia"/>
          <w:sz w:val="36"/>
          <w:szCs w:val="36"/>
        </w:rPr>
        <w:lastRenderedPageBreak/>
        <w:t>二、</w:t>
      </w:r>
      <w:r w:rsidR="00982369" w:rsidRPr="00A60BE5">
        <w:rPr>
          <w:rFonts w:hint="eastAsia"/>
          <w:sz w:val="36"/>
          <w:szCs w:val="36"/>
        </w:rPr>
        <w:t>部门职责</w:t>
      </w:r>
      <w:r w:rsidR="00982369" w:rsidRPr="00A60BE5">
        <w:rPr>
          <w:rFonts w:hint="eastAsia"/>
          <w:sz w:val="36"/>
          <w:szCs w:val="36"/>
        </w:rPr>
        <w:t>-</w:t>
      </w:r>
      <w:r w:rsidR="00982369" w:rsidRPr="00A60BE5">
        <w:rPr>
          <w:rFonts w:hint="eastAsia"/>
          <w:sz w:val="36"/>
          <w:szCs w:val="36"/>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626F3" w:rsidRPr="004C1C09" w14:paraId="39D2D57A" w14:textId="77777777" w:rsidTr="00230F4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14:paraId="4A25BAE0" w14:textId="77777777" w:rsidR="00B626F3" w:rsidRPr="004C1C09" w:rsidRDefault="00B626F3" w:rsidP="00230F46">
            <w:pPr>
              <w:spacing w:line="300" w:lineRule="exact"/>
              <w:jc w:val="left"/>
              <w:rPr>
                <w:rFonts w:ascii="方正小标宋_GBK" w:eastAsia="方正小标宋_GBK"/>
                <w:sz w:val="24"/>
              </w:rPr>
            </w:pPr>
            <w:r w:rsidRPr="004C1C09">
              <w:rPr>
                <w:rFonts w:ascii="方正小标宋_GBK" w:eastAsia="方正小标宋_GBK" w:hint="eastAsia"/>
                <w:sz w:val="24"/>
              </w:rPr>
              <w:t>315保定市司法局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14:paraId="247F1199" w14:textId="77777777" w:rsidR="00B626F3" w:rsidRPr="004C1C09" w:rsidRDefault="00B626F3" w:rsidP="00230F46">
            <w:pPr>
              <w:spacing w:line="300" w:lineRule="exact"/>
              <w:jc w:val="right"/>
              <w:rPr>
                <w:rFonts w:ascii="方正书宋_GBK" w:eastAsia="方正书宋_GBK"/>
                <w:sz w:val="24"/>
              </w:rPr>
            </w:pPr>
            <w:r w:rsidRPr="004C1C09">
              <w:rPr>
                <w:rFonts w:ascii="方正书宋_GBK" w:eastAsia="方正书宋_GBK" w:hint="eastAsia"/>
                <w:sz w:val="24"/>
              </w:rPr>
              <w:t>单位：万元</w:t>
            </w:r>
          </w:p>
        </w:tc>
      </w:tr>
      <w:tr w:rsidR="00B626F3" w:rsidRPr="004C1C09" w14:paraId="77EE68CD" w14:textId="77777777" w:rsidTr="00230F46">
        <w:trPr>
          <w:trHeight w:val="227"/>
          <w:tblHeader/>
          <w:jc w:val="center"/>
        </w:trPr>
        <w:tc>
          <w:tcPr>
            <w:tcW w:w="2341" w:type="dxa"/>
            <w:vMerge w:val="restart"/>
            <w:shd w:val="clear" w:color="auto" w:fill="auto"/>
            <w:vAlign w:val="center"/>
          </w:tcPr>
          <w:p w14:paraId="68547A51"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职责活动</w:t>
            </w:r>
          </w:p>
        </w:tc>
        <w:tc>
          <w:tcPr>
            <w:tcW w:w="1276" w:type="dxa"/>
            <w:vMerge w:val="restart"/>
            <w:shd w:val="clear" w:color="auto" w:fill="auto"/>
            <w:vAlign w:val="center"/>
          </w:tcPr>
          <w:p w14:paraId="0BE55CD5"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年度预算数</w:t>
            </w:r>
          </w:p>
        </w:tc>
        <w:tc>
          <w:tcPr>
            <w:tcW w:w="2976" w:type="dxa"/>
            <w:vMerge w:val="restart"/>
            <w:shd w:val="clear" w:color="auto" w:fill="auto"/>
            <w:vAlign w:val="center"/>
          </w:tcPr>
          <w:p w14:paraId="7926FDF7"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内容描述</w:t>
            </w:r>
          </w:p>
        </w:tc>
        <w:tc>
          <w:tcPr>
            <w:tcW w:w="2976" w:type="dxa"/>
            <w:vMerge w:val="restart"/>
            <w:shd w:val="clear" w:color="auto" w:fill="auto"/>
            <w:vAlign w:val="center"/>
          </w:tcPr>
          <w:p w14:paraId="67E9DB79"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绩效目标</w:t>
            </w:r>
          </w:p>
        </w:tc>
        <w:tc>
          <w:tcPr>
            <w:tcW w:w="1417" w:type="dxa"/>
            <w:vMerge w:val="restart"/>
            <w:shd w:val="clear" w:color="auto" w:fill="auto"/>
            <w:vAlign w:val="center"/>
          </w:tcPr>
          <w:p w14:paraId="11959CC8"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绩效指标</w:t>
            </w:r>
          </w:p>
        </w:tc>
        <w:tc>
          <w:tcPr>
            <w:tcW w:w="2948" w:type="dxa"/>
            <w:gridSpan w:val="4"/>
            <w:shd w:val="clear" w:color="auto" w:fill="auto"/>
            <w:vAlign w:val="center"/>
          </w:tcPr>
          <w:p w14:paraId="33AC66BE"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评价标准</w:t>
            </w:r>
          </w:p>
        </w:tc>
      </w:tr>
      <w:tr w:rsidR="00B626F3" w:rsidRPr="004C1C09" w14:paraId="5BDCC18E" w14:textId="77777777" w:rsidTr="00230F46">
        <w:trPr>
          <w:trHeight w:val="227"/>
          <w:tblHeader/>
          <w:jc w:val="center"/>
        </w:trPr>
        <w:tc>
          <w:tcPr>
            <w:tcW w:w="2341" w:type="dxa"/>
            <w:vMerge/>
            <w:shd w:val="clear" w:color="auto" w:fill="auto"/>
            <w:vAlign w:val="center"/>
          </w:tcPr>
          <w:p w14:paraId="10378240" w14:textId="77777777" w:rsidR="00B626F3" w:rsidRPr="004C1C09" w:rsidRDefault="00B626F3" w:rsidP="00230F46">
            <w:pPr>
              <w:spacing w:line="300" w:lineRule="exact"/>
              <w:jc w:val="left"/>
              <w:outlineLvl w:val="0"/>
            </w:pPr>
          </w:p>
        </w:tc>
        <w:tc>
          <w:tcPr>
            <w:tcW w:w="1276" w:type="dxa"/>
            <w:vMerge/>
            <w:shd w:val="clear" w:color="auto" w:fill="auto"/>
            <w:vAlign w:val="center"/>
          </w:tcPr>
          <w:p w14:paraId="3C8C9BCE" w14:textId="77777777" w:rsidR="00B626F3" w:rsidRPr="004C1C09" w:rsidRDefault="00B626F3" w:rsidP="00230F46">
            <w:pPr>
              <w:spacing w:line="300" w:lineRule="exact"/>
              <w:jc w:val="left"/>
              <w:outlineLvl w:val="0"/>
            </w:pPr>
          </w:p>
        </w:tc>
        <w:tc>
          <w:tcPr>
            <w:tcW w:w="2976" w:type="dxa"/>
            <w:vMerge/>
            <w:shd w:val="clear" w:color="auto" w:fill="auto"/>
            <w:vAlign w:val="center"/>
          </w:tcPr>
          <w:p w14:paraId="7941FD68" w14:textId="77777777" w:rsidR="00B626F3" w:rsidRPr="004C1C09" w:rsidRDefault="00B626F3" w:rsidP="00230F46">
            <w:pPr>
              <w:spacing w:line="300" w:lineRule="exact"/>
              <w:jc w:val="left"/>
              <w:outlineLvl w:val="0"/>
            </w:pPr>
          </w:p>
        </w:tc>
        <w:tc>
          <w:tcPr>
            <w:tcW w:w="2976" w:type="dxa"/>
            <w:vMerge/>
            <w:shd w:val="clear" w:color="auto" w:fill="auto"/>
            <w:vAlign w:val="center"/>
          </w:tcPr>
          <w:p w14:paraId="73A37B3C" w14:textId="77777777" w:rsidR="00B626F3" w:rsidRPr="004C1C09" w:rsidRDefault="00B626F3" w:rsidP="00230F46">
            <w:pPr>
              <w:spacing w:line="300" w:lineRule="exact"/>
              <w:jc w:val="left"/>
              <w:outlineLvl w:val="0"/>
            </w:pPr>
          </w:p>
        </w:tc>
        <w:tc>
          <w:tcPr>
            <w:tcW w:w="1417" w:type="dxa"/>
            <w:vMerge/>
            <w:shd w:val="clear" w:color="auto" w:fill="auto"/>
            <w:vAlign w:val="center"/>
          </w:tcPr>
          <w:p w14:paraId="61BBA1C2" w14:textId="77777777" w:rsidR="00B626F3" w:rsidRPr="004C1C09" w:rsidRDefault="00B626F3" w:rsidP="00230F46">
            <w:pPr>
              <w:spacing w:line="300" w:lineRule="exact"/>
              <w:jc w:val="left"/>
              <w:outlineLvl w:val="0"/>
            </w:pPr>
          </w:p>
        </w:tc>
        <w:tc>
          <w:tcPr>
            <w:tcW w:w="737" w:type="dxa"/>
            <w:shd w:val="clear" w:color="auto" w:fill="auto"/>
            <w:vAlign w:val="center"/>
          </w:tcPr>
          <w:p w14:paraId="76397E25"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优</w:t>
            </w:r>
          </w:p>
        </w:tc>
        <w:tc>
          <w:tcPr>
            <w:tcW w:w="737" w:type="dxa"/>
            <w:shd w:val="clear" w:color="auto" w:fill="auto"/>
            <w:vAlign w:val="center"/>
          </w:tcPr>
          <w:p w14:paraId="16A93626"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良</w:t>
            </w:r>
          </w:p>
        </w:tc>
        <w:tc>
          <w:tcPr>
            <w:tcW w:w="737" w:type="dxa"/>
            <w:shd w:val="clear" w:color="auto" w:fill="auto"/>
            <w:vAlign w:val="center"/>
          </w:tcPr>
          <w:p w14:paraId="748F0813"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中</w:t>
            </w:r>
          </w:p>
        </w:tc>
        <w:tc>
          <w:tcPr>
            <w:tcW w:w="737" w:type="dxa"/>
            <w:shd w:val="clear" w:color="auto" w:fill="auto"/>
            <w:vAlign w:val="center"/>
          </w:tcPr>
          <w:p w14:paraId="2E35AA8D" w14:textId="77777777" w:rsidR="00B626F3" w:rsidRPr="004C1C09" w:rsidRDefault="00B626F3" w:rsidP="00230F46">
            <w:pPr>
              <w:spacing w:line="300" w:lineRule="exact"/>
              <w:jc w:val="center"/>
              <w:rPr>
                <w:rFonts w:ascii="方正书宋_GBK" w:eastAsia="方正书宋_GBK"/>
                <w:b/>
              </w:rPr>
            </w:pPr>
            <w:r w:rsidRPr="004C1C09">
              <w:rPr>
                <w:rFonts w:ascii="方正书宋_GBK" w:eastAsia="方正书宋_GBK" w:hint="eastAsia"/>
                <w:b/>
              </w:rPr>
              <w:t>差</w:t>
            </w:r>
          </w:p>
        </w:tc>
      </w:tr>
      <w:tr w:rsidR="00B626F3" w:rsidRPr="004C1C09" w14:paraId="3B9225AD" w14:textId="77777777" w:rsidTr="00230F46">
        <w:trPr>
          <w:trHeight w:val="227"/>
          <w:jc w:val="center"/>
        </w:trPr>
        <w:tc>
          <w:tcPr>
            <w:tcW w:w="2341" w:type="dxa"/>
            <w:shd w:val="clear" w:color="auto" w:fill="auto"/>
            <w:vAlign w:val="center"/>
          </w:tcPr>
          <w:p w14:paraId="3EFA58BA"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一、司法行政管理</w:t>
            </w:r>
          </w:p>
        </w:tc>
        <w:tc>
          <w:tcPr>
            <w:tcW w:w="1276" w:type="dxa"/>
            <w:shd w:val="clear" w:color="auto" w:fill="auto"/>
            <w:vAlign w:val="center"/>
          </w:tcPr>
          <w:p w14:paraId="252A9FE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333.00</w:t>
            </w:r>
          </w:p>
        </w:tc>
        <w:tc>
          <w:tcPr>
            <w:tcW w:w="2976" w:type="dxa"/>
            <w:shd w:val="clear" w:color="auto" w:fill="auto"/>
            <w:vAlign w:val="center"/>
          </w:tcPr>
          <w:p w14:paraId="6F44391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贯彻落实国家司法行政工作方针政策；拟订有关法规规章，制定全市司法行政中长期规划并组织实施。</w:t>
            </w:r>
          </w:p>
        </w:tc>
        <w:tc>
          <w:tcPr>
            <w:tcW w:w="2976" w:type="dxa"/>
            <w:shd w:val="clear" w:color="auto" w:fill="auto"/>
            <w:vAlign w:val="center"/>
          </w:tcPr>
          <w:p w14:paraId="274E92E7"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提升全市司法行政管理水平</w:t>
            </w:r>
          </w:p>
        </w:tc>
        <w:tc>
          <w:tcPr>
            <w:tcW w:w="1417" w:type="dxa"/>
            <w:shd w:val="clear" w:color="auto" w:fill="auto"/>
            <w:vAlign w:val="center"/>
          </w:tcPr>
          <w:p w14:paraId="0C666B48" w14:textId="77777777" w:rsidR="00B626F3" w:rsidRPr="004C1C09" w:rsidRDefault="00B626F3" w:rsidP="00230F46">
            <w:pPr>
              <w:spacing w:line="300" w:lineRule="exact"/>
              <w:jc w:val="left"/>
              <w:rPr>
                <w:rFonts w:ascii="方正书宋_GBK" w:eastAsia="方正书宋_GBK"/>
              </w:rPr>
            </w:pPr>
          </w:p>
        </w:tc>
        <w:tc>
          <w:tcPr>
            <w:tcW w:w="737" w:type="dxa"/>
            <w:shd w:val="clear" w:color="auto" w:fill="auto"/>
            <w:vAlign w:val="center"/>
          </w:tcPr>
          <w:p w14:paraId="502E67F2"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1F5690FF"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5705578F"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02FCE963" w14:textId="77777777" w:rsidR="00B626F3" w:rsidRPr="004C1C09" w:rsidRDefault="00B626F3" w:rsidP="00230F46">
            <w:pPr>
              <w:spacing w:line="300" w:lineRule="exact"/>
              <w:jc w:val="center"/>
              <w:rPr>
                <w:rFonts w:ascii="方正书宋_GBK" w:eastAsia="方正书宋_GBK"/>
              </w:rPr>
            </w:pPr>
          </w:p>
        </w:tc>
      </w:tr>
      <w:tr w:rsidR="00B626F3" w:rsidRPr="004C1C09" w14:paraId="7E263DAD" w14:textId="77777777" w:rsidTr="00230F46">
        <w:trPr>
          <w:trHeight w:val="227"/>
          <w:jc w:val="center"/>
        </w:trPr>
        <w:tc>
          <w:tcPr>
            <w:tcW w:w="2341" w:type="dxa"/>
            <w:vMerge w:val="restart"/>
            <w:shd w:val="clear" w:color="auto" w:fill="auto"/>
            <w:vAlign w:val="center"/>
          </w:tcPr>
          <w:p w14:paraId="70BC25DA"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1、普法宣传</w:t>
            </w:r>
          </w:p>
        </w:tc>
        <w:tc>
          <w:tcPr>
            <w:tcW w:w="1276" w:type="dxa"/>
            <w:vMerge w:val="restart"/>
            <w:shd w:val="clear" w:color="auto" w:fill="auto"/>
            <w:vAlign w:val="center"/>
          </w:tcPr>
          <w:p w14:paraId="7D05226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50.00</w:t>
            </w:r>
          </w:p>
        </w:tc>
        <w:tc>
          <w:tcPr>
            <w:tcW w:w="2976" w:type="dxa"/>
            <w:vMerge w:val="restart"/>
            <w:shd w:val="clear" w:color="auto" w:fill="auto"/>
            <w:vAlign w:val="center"/>
          </w:tcPr>
          <w:p w14:paraId="49053C7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拟订全市法制宣传教育规划并组织实施；指导全市法制宣传、依法治理工作；组织、指导法制宣传报道；组织全市司法行政系统的宣传和新闻发布；承担全市法制教育领导小组办公室工作。</w:t>
            </w:r>
          </w:p>
        </w:tc>
        <w:tc>
          <w:tcPr>
            <w:tcW w:w="2976" w:type="dxa"/>
            <w:vMerge w:val="restart"/>
            <w:shd w:val="clear" w:color="auto" w:fill="auto"/>
            <w:vAlign w:val="center"/>
          </w:tcPr>
          <w:p w14:paraId="68ED1E2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提高全市人民法律意识和法律素质，增强法治化管理水平，促进全市民主与法制建设。</w:t>
            </w:r>
          </w:p>
        </w:tc>
        <w:tc>
          <w:tcPr>
            <w:tcW w:w="1417" w:type="dxa"/>
            <w:shd w:val="clear" w:color="auto" w:fill="auto"/>
            <w:vAlign w:val="center"/>
          </w:tcPr>
          <w:p w14:paraId="6BAAD39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网络舆情分析报告数量</w:t>
            </w:r>
          </w:p>
        </w:tc>
        <w:tc>
          <w:tcPr>
            <w:tcW w:w="737" w:type="dxa"/>
            <w:shd w:val="clear" w:color="auto" w:fill="auto"/>
            <w:vAlign w:val="center"/>
          </w:tcPr>
          <w:p w14:paraId="13838F9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3928379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56E9B4B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5EC67292"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56EF493B" w14:textId="77777777" w:rsidTr="00230F46">
        <w:trPr>
          <w:trHeight w:val="227"/>
          <w:jc w:val="center"/>
        </w:trPr>
        <w:tc>
          <w:tcPr>
            <w:tcW w:w="2341" w:type="dxa"/>
            <w:vMerge/>
            <w:shd w:val="clear" w:color="auto" w:fill="auto"/>
            <w:vAlign w:val="center"/>
          </w:tcPr>
          <w:p w14:paraId="1C19129B"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8EB886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4EDD4EFB"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B2BD26C"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7B34278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宣传资料发放数量</w:t>
            </w:r>
          </w:p>
        </w:tc>
        <w:tc>
          <w:tcPr>
            <w:tcW w:w="737" w:type="dxa"/>
            <w:shd w:val="clear" w:color="auto" w:fill="auto"/>
            <w:vAlign w:val="center"/>
          </w:tcPr>
          <w:p w14:paraId="1ADDBCB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≥2</w:t>
            </w:r>
          </w:p>
        </w:tc>
        <w:tc>
          <w:tcPr>
            <w:tcW w:w="737" w:type="dxa"/>
            <w:shd w:val="clear" w:color="auto" w:fill="auto"/>
            <w:vAlign w:val="center"/>
          </w:tcPr>
          <w:p w14:paraId="479D7B6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≥1.8</w:t>
            </w:r>
          </w:p>
        </w:tc>
        <w:tc>
          <w:tcPr>
            <w:tcW w:w="737" w:type="dxa"/>
            <w:shd w:val="clear" w:color="auto" w:fill="auto"/>
            <w:vAlign w:val="center"/>
          </w:tcPr>
          <w:p w14:paraId="7F938D0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≥1.5</w:t>
            </w:r>
          </w:p>
        </w:tc>
        <w:tc>
          <w:tcPr>
            <w:tcW w:w="737" w:type="dxa"/>
            <w:shd w:val="clear" w:color="auto" w:fill="auto"/>
            <w:vAlign w:val="center"/>
          </w:tcPr>
          <w:p w14:paraId="5A9666B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＜1.5</w:t>
            </w:r>
          </w:p>
        </w:tc>
      </w:tr>
      <w:tr w:rsidR="00B626F3" w:rsidRPr="004C1C09" w14:paraId="05DE5BD7" w14:textId="77777777" w:rsidTr="00230F46">
        <w:trPr>
          <w:trHeight w:val="227"/>
          <w:jc w:val="center"/>
        </w:trPr>
        <w:tc>
          <w:tcPr>
            <w:tcW w:w="2341" w:type="dxa"/>
            <w:vMerge/>
            <w:shd w:val="clear" w:color="auto" w:fill="auto"/>
            <w:vAlign w:val="center"/>
          </w:tcPr>
          <w:p w14:paraId="34D9329A"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B77137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231933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2E8A107"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61768ED7"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宣传活动对象满意度</w:t>
            </w:r>
          </w:p>
        </w:tc>
        <w:tc>
          <w:tcPr>
            <w:tcW w:w="737" w:type="dxa"/>
            <w:shd w:val="clear" w:color="auto" w:fill="auto"/>
            <w:vAlign w:val="center"/>
          </w:tcPr>
          <w:p w14:paraId="1C52AD5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2AD0B74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2413DC03"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28EC21E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3A109359" w14:textId="77777777" w:rsidTr="00230F46">
        <w:trPr>
          <w:trHeight w:val="227"/>
          <w:jc w:val="center"/>
        </w:trPr>
        <w:tc>
          <w:tcPr>
            <w:tcW w:w="2341" w:type="dxa"/>
            <w:vMerge/>
            <w:shd w:val="clear" w:color="auto" w:fill="auto"/>
            <w:vAlign w:val="center"/>
          </w:tcPr>
          <w:p w14:paraId="3E75F94F"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4EEA1A00"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05F444BA"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06FD3511"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3AE98812"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网络舆情预警数量</w:t>
            </w:r>
          </w:p>
        </w:tc>
        <w:tc>
          <w:tcPr>
            <w:tcW w:w="737" w:type="dxa"/>
            <w:shd w:val="clear" w:color="auto" w:fill="auto"/>
            <w:vAlign w:val="center"/>
          </w:tcPr>
          <w:p w14:paraId="2C15EB8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5FF9CE2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0D673AF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4C4CD19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0C757571" w14:textId="77777777" w:rsidTr="00230F46">
        <w:trPr>
          <w:trHeight w:val="227"/>
          <w:jc w:val="center"/>
        </w:trPr>
        <w:tc>
          <w:tcPr>
            <w:tcW w:w="2341" w:type="dxa"/>
            <w:vMerge/>
            <w:shd w:val="clear" w:color="auto" w:fill="auto"/>
            <w:vAlign w:val="center"/>
          </w:tcPr>
          <w:p w14:paraId="28F197D9"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575B237E"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E6D736F"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27F26149"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188AFFF2"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普法考核通过率</w:t>
            </w:r>
          </w:p>
        </w:tc>
        <w:tc>
          <w:tcPr>
            <w:tcW w:w="737" w:type="dxa"/>
            <w:shd w:val="clear" w:color="auto" w:fill="auto"/>
            <w:vAlign w:val="center"/>
          </w:tcPr>
          <w:p w14:paraId="278992E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3D54CE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08F53C5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43180B4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61761199" w14:textId="77777777" w:rsidTr="00230F46">
        <w:trPr>
          <w:trHeight w:val="227"/>
          <w:jc w:val="center"/>
        </w:trPr>
        <w:tc>
          <w:tcPr>
            <w:tcW w:w="2341" w:type="dxa"/>
            <w:vMerge/>
            <w:shd w:val="clear" w:color="auto" w:fill="auto"/>
            <w:vAlign w:val="center"/>
          </w:tcPr>
          <w:p w14:paraId="112730F1"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278D4C9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2BF274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2A537989"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5F6A380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网络舆情处置率</w:t>
            </w:r>
          </w:p>
        </w:tc>
        <w:tc>
          <w:tcPr>
            <w:tcW w:w="737" w:type="dxa"/>
            <w:shd w:val="clear" w:color="auto" w:fill="auto"/>
            <w:vAlign w:val="center"/>
          </w:tcPr>
          <w:p w14:paraId="08F4A51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2C6EF5F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7DEF9E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00268983"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09EC2E4D" w14:textId="77777777" w:rsidTr="00230F46">
        <w:trPr>
          <w:trHeight w:val="227"/>
          <w:jc w:val="center"/>
        </w:trPr>
        <w:tc>
          <w:tcPr>
            <w:tcW w:w="2341" w:type="dxa"/>
            <w:vMerge/>
            <w:shd w:val="clear" w:color="auto" w:fill="auto"/>
            <w:vAlign w:val="center"/>
          </w:tcPr>
          <w:p w14:paraId="098DFE77"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2767E1F7"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7548630"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0ACC7E3"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5F7D313F"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组织主题宣传活动场次</w:t>
            </w:r>
          </w:p>
        </w:tc>
        <w:tc>
          <w:tcPr>
            <w:tcW w:w="737" w:type="dxa"/>
            <w:shd w:val="clear" w:color="auto" w:fill="auto"/>
            <w:vAlign w:val="center"/>
          </w:tcPr>
          <w:p w14:paraId="60D7194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36F2698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2</w:t>
            </w:r>
          </w:p>
        </w:tc>
        <w:tc>
          <w:tcPr>
            <w:tcW w:w="737" w:type="dxa"/>
            <w:shd w:val="clear" w:color="auto" w:fill="auto"/>
            <w:vAlign w:val="center"/>
          </w:tcPr>
          <w:p w14:paraId="0CC72F9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w:t>
            </w:r>
          </w:p>
        </w:tc>
        <w:tc>
          <w:tcPr>
            <w:tcW w:w="737" w:type="dxa"/>
            <w:shd w:val="clear" w:color="auto" w:fill="auto"/>
            <w:vAlign w:val="center"/>
          </w:tcPr>
          <w:p w14:paraId="507A967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0</w:t>
            </w:r>
          </w:p>
        </w:tc>
      </w:tr>
      <w:tr w:rsidR="00B626F3" w:rsidRPr="004C1C09" w14:paraId="7A25734D" w14:textId="77777777" w:rsidTr="00230F46">
        <w:trPr>
          <w:trHeight w:val="227"/>
          <w:jc w:val="center"/>
        </w:trPr>
        <w:tc>
          <w:tcPr>
            <w:tcW w:w="2341" w:type="dxa"/>
            <w:vMerge/>
            <w:shd w:val="clear" w:color="auto" w:fill="auto"/>
            <w:vAlign w:val="center"/>
          </w:tcPr>
          <w:p w14:paraId="44B9013C"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8713CA8"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B30B50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69E7A28"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58C1207B"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督导检查和验收人次</w:t>
            </w:r>
          </w:p>
        </w:tc>
        <w:tc>
          <w:tcPr>
            <w:tcW w:w="737" w:type="dxa"/>
            <w:shd w:val="clear" w:color="auto" w:fill="auto"/>
            <w:vAlign w:val="center"/>
          </w:tcPr>
          <w:p w14:paraId="0407E142"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3D595AE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≥4</w:t>
            </w:r>
          </w:p>
        </w:tc>
        <w:tc>
          <w:tcPr>
            <w:tcW w:w="737" w:type="dxa"/>
            <w:shd w:val="clear" w:color="auto" w:fill="auto"/>
            <w:vAlign w:val="center"/>
          </w:tcPr>
          <w:p w14:paraId="2800ECB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4685128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w:t>
            </w:r>
          </w:p>
        </w:tc>
      </w:tr>
      <w:tr w:rsidR="00B626F3" w:rsidRPr="004C1C09" w14:paraId="55F4DDF1" w14:textId="77777777" w:rsidTr="00230F46">
        <w:trPr>
          <w:trHeight w:val="227"/>
          <w:jc w:val="center"/>
        </w:trPr>
        <w:tc>
          <w:tcPr>
            <w:tcW w:w="2341" w:type="dxa"/>
            <w:vMerge/>
            <w:shd w:val="clear" w:color="auto" w:fill="auto"/>
            <w:vAlign w:val="center"/>
          </w:tcPr>
          <w:p w14:paraId="09C54723"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7046CE6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769F4BA"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6DE6832"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7D50443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普法考核覆盖人次</w:t>
            </w:r>
          </w:p>
        </w:tc>
        <w:tc>
          <w:tcPr>
            <w:tcW w:w="737" w:type="dxa"/>
            <w:shd w:val="clear" w:color="auto" w:fill="auto"/>
            <w:vAlign w:val="center"/>
          </w:tcPr>
          <w:p w14:paraId="0B54F993"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55F733E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078FD56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33FB97A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3B61C4AC" w14:textId="77777777" w:rsidTr="00230F46">
        <w:trPr>
          <w:trHeight w:val="227"/>
          <w:jc w:val="center"/>
        </w:trPr>
        <w:tc>
          <w:tcPr>
            <w:tcW w:w="2341" w:type="dxa"/>
            <w:vMerge w:val="restart"/>
            <w:shd w:val="clear" w:color="auto" w:fill="auto"/>
            <w:vAlign w:val="center"/>
          </w:tcPr>
          <w:p w14:paraId="2DF35A51"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2、律师公证管理</w:t>
            </w:r>
          </w:p>
        </w:tc>
        <w:tc>
          <w:tcPr>
            <w:tcW w:w="1276" w:type="dxa"/>
            <w:vMerge w:val="restart"/>
            <w:shd w:val="clear" w:color="auto" w:fill="auto"/>
            <w:vAlign w:val="center"/>
          </w:tcPr>
          <w:p w14:paraId="6BDCA140" w14:textId="77777777" w:rsidR="00B626F3" w:rsidRPr="004C1C09" w:rsidRDefault="00B626F3" w:rsidP="00230F46">
            <w:pPr>
              <w:spacing w:line="300" w:lineRule="exact"/>
              <w:jc w:val="left"/>
              <w:rPr>
                <w:rFonts w:ascii="方正书宋_GBK" w:eastAsia="方正书宋_GBK"/>
              </w:rPr>
            </w:pPr>
          </w:p>
        </w:tc>
        <w:tc>
          <w:tcPr>
            <w:tcW w:w="2976" w:type="dxa"/>
            <w:vMerge w:val="restart"/>
            <w:shd w:val="clear" w:color="auto" w:fill="auto"/>
            <w:vAlign w:val="center"/>
          </w:tcPr>
          <w:p w14:paraId="0A230D90"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指导、监督全市律师公证工作并承担相应责任；指导全市律师协会、全市公证员协会。</w:t>
            </w:r>
          </w:p>
        </w:tc>
        <w:tc>
          <w:tcPr>
            <w:tcW w:w="2976" w:type="dxa"/>
            <w:vMerge w:val="restart"/>
            <w:shd w:val="clear" w:color="auto" w:fill="auto"/>
            <w:vAlign w:val="center"/>
          </w:tcPr>
          <w:p w14:paraId="7DCC03C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充分发挥法律服务职能，规范律师、公证行业管理。</w:t>
            </w:r>
          </w:p>
        </w:tc>
        <w:tc>
          <w:tcPr>
            <w:tcW w:w="1417" w:type="dxa"/>
            <w:shd w:val="clear" w:color="auto" w:fill="auto"/>
            <w:vAlign w:val="center"/>
          </w:tcPr>
          <w:p w14:paraId="16BA11E2"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年检机构满意率</w:t>
            </w:r>
          </w:p>
        </w:tc>
        <w:tc>
          <w:tcPr>
            <w:tcW w:w="737" w:type="dxa"/>
            <w:shd w:val="clear" w:color="auto" w:fill="auto"/>
            <w:vAlign w:val="center"/>
          </w:tcPr>
          <w:p w14:paraId="7B4CD94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4E37576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C20B44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4DB1DC6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51B9F8E8" w14:textId="77777777" w:rsidTr="00230F46">
        <w:trPr>
          <w:trHeight w:val="227"/>
          <w:jc w:val="center"/>
        </w:trPr>
        <w:tc>
          <w:tcPr>
            <w:tcW w:w="2341" w:type="dxa"/>
            <w:vMerge/>
            <w:shd w:val="clear" w:color="auto" w:fill="auto"/>
            <w:vAlign w:val="center"/>
          </w:tcPr>
          <w:p w14:paraId="30C2BF1F"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A2ACA6D"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6A479FD"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EE88FD7"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7AE2F60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提供法律咨询数量</w:t>
            </w:r>
          </w:p>
        </w:tc>
        <w:tc>
          <w:tcPr>
            <w:tcW w:w="737" w:type="dxa"/>
            <w:shd w:val="clear" w:color="auto" w:fill="auto"/>
            <w:vAlign w:val="center"/>
          </w:tcPr>
          <w:p w14:paraId="70058352"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1E8BC8B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≥4.5</w:t>
            </w:r>
          </w:p>
        </w:tc>
        <w:tc>
          <w:tcPr>
            <w:tcW w:w="737" w:type="dxa"/>
            <w:shd w:val="clear" w:color="auto" w:fill="auto"/>
            <w:vAlign w:val="center"/>
          </w:tcPr>
          <w:p w14:paraId="739FEBE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≥4</w:t>
            </w:r>
          </w:p>
        </w:tc>
        <w:tc>
          <w:tcPr>
            <w:tcW w:w="737" w:type="dxa"/>
            <w:shd w:val="clear" w:color="auto" w:fill="auto"/>
            <w:vAlign w:val="center"/>
          </w:tcPr>
          <w:p w14:paraId="592A959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＜4</w:t>
            </w:r>
          </w:p>
        </w:tc>
      </w:tr>
      <w:tr w:rsidR="00B626F3" w:rsidRPr="004C1C09" w14:paraId="3DC5805B" w14:textId="77777777" w:rsidTr="00230F46">
        <w:trPr>
          <w:trHeight w:val="113"/>
          <w:jc w:val="center"/>
        </w:trPr>
        <w:tc>
          <w:tcPr>
            <w:tcW w:w="2341" w:type="dxa"/>
            <w:vMerge/>
            <w:shd w:val="clear" w:color="auto" w:fill="auto"/>
            <w:vAlign w:val="center"/>
          </w:tcPr>
          <w:p w14:paraId="668EAC74"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A7AC59F"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22FC1252"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B57980D"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2A70F06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机构年检率</w:t>
            </w:r>
          </w:p>
        </w:tc>
        <w:tc>
          <w:tcPr>
            <w:tcW w:w="737" w:type="dxa"/>
            <w:shd w:val="clear" w:color="auto" w:fill="auto"/>
            <w:vAlign w:val="center"/>
          </w:tcPr>
          <w:p w14:paraId="49C39CC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≥99%</w:t>
            </w:r>
          </w:p>
        </w:tc>
        <w:tc>
          <w:tcPr>
            <w:tcW w:w="737" w:type="dxa"/>
            <w:shd w:val="clear" w:color="auto" w:fill="auto"/>
            <w:vAlign w:val="center"/>
          </w:tcPr>
          <w:p w14:paraId="70622D5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≥96%</w:t>
            </w:r>
          </w:p>
        </w:tc>
        <w:tc>
          <w:tcPr>
            <w:tcW w:w="737" w:type="dxa"/>
            <w:shd w:val="clear" w:color="auto" w:fill="auto"/>
            <w:vAlign w:val="center"/>
          </w:tcPr>
          <w:p w14:paraId="01728BD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≥93%</w:t>
            </w:r>
          </w:p>
        </w:tc>
        <w:tc>
          <w:tcPr>
            <w:tcW w:w="737" w:type="dxa"/>
            <w:shd w:val="clear" w:color="auto" w:fill="auto"/>
            <w:vAlign w:val="center"/>
          </w:tcPr>
          <w:p w14:paraId="226CAA1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＜93%</w:t>
            </w:r>
          </w:p>
        </w:tc>
      </w:tr>
      <w:tr w:rsidR="00B626F3" w:rsidRPr="004C1C09" w14:paraId="4BD0F898" w14:textId="77777777" w:rsidTr="00230F46">
        <w:trPr>
          <w:trHeight w:val="227"/>
          <w:jc w:val="center"/>
        </w:trPr>
        <w:tc>
          <w:tcPr>
            <w:tcW w:w="2341" w:type="dxa"/>
            <w:vMerge/>
            <w:shd w:val="clear" w:color="auto" w:fill="auto"/>
            <w:vAlign w:val="center"/>
          </w:tcPr>
          <w:p w14:paraId="5CDA0626"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32AD54B"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0D4570E5"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C08C214"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370A5EA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指导协会工作覆盖率</w:t>
            </w:r>
          </w:p>
        </w:tc>
        <w:tc>
          <w:tcPr>
            <w:tcW w:w="737" w:type="dxa"/>
            <w:shd w:val="clear" w:color="auto" w:fill="auto"/>
            <w:vAlign w:val="center"/>
          </w:tcPr>
          <w:p w14:paraId="23DDB09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0ACB6F3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977325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≥80%</w:t>
            </w:r>
          </w:p>
        </w:tc>
        <w:tc>
          <w:tcPr>
            <w:tcW w:w="737" w:type="dxa"/>
            <w:shd w:val="clear" w:color="auto" w:fill="auto"/>
            <w:vAlign w:val="center"/>
          </w:tcPr>
          <w:p w14:paraId="2CD3939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＜80%</w:t>
            </w:r>
          </w:p>
        </w:tc>
      </w:tr>
      <w:tr w:rsidR="00B626F3" w:rsidRPr="004C1C09" w14:paraId="02853B0A" w14:textId="77777777" w:rsidTr="00230F46">
        <w:trPr>
          <w:trHeight w:val="227"/>
          <w:jc w:val="center"/>
        </w:trPr>
        <w:tc>
          <w:tcPr>
            <w:tcW w:w="2341" w:type="dxa"/>
            <w:vMerge w:val="restart"/>
            <w:shd w:val="clear" w:color="auto" w:fill="auto"/>
            <w:vAlign w:val="center"/>
          </w:tcPr>
          <w:p w14:paraId="2ADDADAC"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3、基层司法业务</w:t>
            </w:r>
          </w:p>
        </w:tc>
        <w:tc>
          <w:tcPr>
            <w:tcW w:w="1276" w:type="dxa"/>
            <w:vMerge w:val="restart"/>
            <w:shd w:val="clear" w:color="auto" w:fill="auto"/>
            <w:vAlign w:val="center"/>
          </w:tcPr>
          <w:p w14:paraId="155C59C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213.00</w:t>
            </w:r>
          </w:p>
        </w:tc>
        <w:tc>
          <w:tcPr>
            <w:tcW w:w="2976" w:type="dxa"/>
            <w:vMerge w:val="restart"/>
            <w:shd w:val="clear" w:color="auto" w:fill="auto"/>
            <w:vAlign w:val="center"/>
          </w:tcPr>
          <w:p w14:paraId="12ED0D46"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指导、监督全市人民调解、基层法律服务和基层司法所工作，负责全市基层法律服务工作者执业核准；会同人民法院指导人民陪审员工作；指导人民调解员协会工作.</w:t>
            </w:r>
          </w:p>
        </w:tc>
        <w:tc>
          <w:tcPr>
            <w:tcW w:w="2976" w:type="dxa"/>
            <w:vMerge w:val="restart"/>
            <w:shd w:val="clear" w:color="auto" w:fill="auto"/>
            <w:vAlign w:val="center"/>
          </w:tcPr>
          <w:p w14:paraId="2B22F21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深化人民调解、最大限度降低社会不稳定因素发生率</w:t>
            </w:r>
          </w:p>
        </w:tc>
        <w:tc>
          <w:tcPr>
            <w:tcW w:w="1417" w:type="dxa"/>
            <w:shd w:val="clear" w:color="auto" w:fill="auto"/>
            <w:vAlign w:val="center"/>
          </w:tcPr>
          <w:p w14:paraId="76AD8CDB"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人民调解案件数</w:t>
            </w:r>
          </w:p>
        </w:tc>
        <w:tc>
          <w:tcPr>
            <w:tcW w:w="737" w:type="dxa"/>
            <w:shd w:val="clear" w:color="auto" w:fill="auto"/>
            <w:vAlign w:val="center"/>
          </w:tcPr>
          <w:p w14:paraId="7B01921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≥2</w:t>
            </w:r>
          </w:p>
        </w:tc>
        <w:tc>
          <w:tcPr>
            <w:tcW w:w="737" w:type="dxa"/>
            <w:shd w:val="clear" w:color="auto" w:fill="auto"/>
            <w:vAlign w:val="center"/>
          </w:tcPr>
          <w:p w14:paraId="064F3363"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≥1.5</w:t>
            </w:r>
          </w:p>
        </w:tc>
        <w:tc>
          <w:tcPr>
            <w:tcW w:w="737" w:type="dxa"/>
            <w:shd w:val="clear" w:color="auto" w:fill="auto"/>
            <w:vAlign w:val="center"/>
          </w:tcPr>
          <w:p w14:paraId="2773102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w:t>
            </w:r>
          </w:p>
        </w:tc>
        <w:tc>
          <w:tcPr>
            <w:tcW w:w="737" w:type="dxa"/>
            <w:shd w:val="clear" w:color="auto" w:fill="auto"/>
            <w:vAlign w:val="center"/>
          </w:tcPr>
          <w:p w14:paraId="043F113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＜0.06</w:t>
            </w:r>
          </w:p>
        </w:tc>
      </w:tr>
      <w:tr w:rsidR="00B626F3" w:rsidRPr="004C1C09" w14:paraId="246454F3" w14:textId="77777777" w:rsidTr="00230F46">
        <w:trPr>
          <w:trHeight w:val="227"/>
          <w:jc w:val="center"/>
        </w:trPr>
        <w:tc>
          <w:tcPr>
            <w:tcW w:w="2341" w:type="dxa"/>
            <w:vMerge/>
            <w:shd w:val="clear" w:color="auto" w:fill="auto"/>
            <w:vAlign w:val="center"/>
          </w:tcPr>
          <w:p w14:paraId="4C3694FF"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64FED47A"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F2A34FF"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13FEAF6"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7C25AE6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基层法律服务工作者执业核准率</w:t>
            </w:r>
          </w:p>
        </w:tc>
        <w:tc>
          <w:tcPr>
            <w:tcW w:w="737" w:type="dxa"/>
            <w:shd w:val="clear" w:color="auto" w:fill="auto"/>
            <w:vAlign w:val="center"/>
          </w:tcPr>
          <w:p w14:paraId="4CA10A8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591E886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0362E42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03D8849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328E13B8" w14:textId="77777777" w:rsidTr="00230F46">
        <w:trPr>
          <w:trHeight w:val="227"/>
          <w:jc w:val="center"/>
        </w:trPr>
        <w:tc>
          <w:tcPr>
            <w:tcW w:w="2341" w:type="dxa"/>
            <w:vMerge w:val="restart"/>
            <w:shd w:val="clear" w:color="auto" w:fill="auto"/>
            <w:vAlign w:val="center"/>
          </w:tcPr>
          <w:p w14:paraId="381BC6EB"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4、社区矫正</w:t>
            </w:r>
          </w:p>
        </w:tc>
        <w:tc>
          <w:tcPr>
            <w:tcW w:w="1276" w:type="dxa"/>
            <w:vMerge w:val="restart"/>
            <w:shd w:val="clear" w:color="auto" w:fill="auto"/>
            <w:vAlign w:val="center"/>
          </w:tcPr>
          <w:p w14:paraId="1CAAFAA4"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20.00</w:t>
            </w:r>
          </w:p>
        </w:tc>
        <w:tc>
          <w:tcPr>
            <w:tcW w:w="2976" w:type="dxa"/>
            <w:vMerge w:val="restart"/>
            <w:shd w:val="clear" w:color="auto" w:fill="auto"/>
            <w:vAlign w:val="center"/>
          </w:tcPr>
          <w:p w14:paraId="665E342D"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指导、组织、监督全市社区矫正、安置帮教日常工作.</w:t>
            </w:r>
          </w:p>
        </w:tc>
        <w:tc>
          <w:tcPr>
            <w:tcW w:w="2976" w:type="dxa"/>
            <w:vMerge w:val="restart"/>
            <w:shd w:val="clear" w:color="auto" w:fill="auto"/>
            <w:vAlign w:val="center"/>
          </w:tcPr>
          <w:p w14:paraId="470490F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深化社区矫正和安置帮教工作，最大限度降低重新违法犯罪和社会不稳定因素发生率</w:t>
            </w:r>
          </w:p>
        </w:tc>
        <w:tc>
          <w:tcPr>
            <w:tcW w:w="1417" w:type="dxa"/>
            <w:shd w:val="clear" w:color="auto" w:fill="auto"/>
            <w:vAlign w:val="center"/>
          </w:tcPr>
          <w:p w14:paraId="15394B4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安置帮教人数</w:t>
            </w:r>
          </w:p>
        </w:tc>
        <w:tc>
          <w:tcPr>
            <w:tcW w:w="737" w:type="dxa"/>
            <w:shd w:val="clear" w:color="auto" w:fill="auto"/>
            <w:vAlign w:val="center"/>
          </w:tcPr>
          <w:p w14:paraId="520A124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≥800</w:t>
            </w:r>
          </w:p>
        </w:tc>
        <w:tc>
          <w:tcPr>
            <w:tcW w:w="737" w:type="dxa"/>
            <w:shd w:val="clear" w:color="auto" w:fill="auto"/>
            <w:vAlign w:val="center"/>
          </w:tcPr>
          <w:p w14:paraId="676BF0B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≥700</w:t>
            </w:r>
          </w:p>
        </w:tc>
        <w:tc>
          <w:tcPr>
            <w:tcW w:w="737" w:type="dxa"/>
            <w:shd w:val="clear" w:color="auto" w:fill="auto"/>
            <w:vAlign w:val="center"/>
          </w:tcPr>
          <w:p w14:paraId="32FE0B1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≥600</w:t>
            </w:r>
          </w:p>
        </w:tc>
        <w:tc>
          <w:tcPr>
            <w:tcW w:w="737" w:type="dxa"/>
            <w:shd w:val="clear" w:color="auto" w:fill="auto"/>
            <w:vAlign w:val="center"/>
          </w:tcPr>
          <w:p w14:paraId="56FC928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＜600</w:t>
            </w:r>
          </w:p>
        </w:tc>
      </w:tr>
      <w:tr w:rsidR="00B626F3" w:rsidRPr="004C1C09" w14:paraId="2458336E" w14:textId="77777777" w:rsidTr="00230F46">
        <w:trPr>
          <w:trHeight w:val="227"/>
          <w:jc w:val="center"/>
        </w:trPr>
        <w:tc>
          <w:tcPr>
            <w:tcW w:w="2341" w:type="dxa"/>
            <w:vMerge/>
            <w:shd w:val="clear" w:color="auto" w:fill="auto"/>
            <w:vAlign w:val="center"/>
          </w:tcPr>
          <w:p w14:paraId="0F97490C"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9DA049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BEFB7CC"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66B193A"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45B39352"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再犯罪减低率</w:t>
            </w:r>
          </w:p>
        </w:tc>
        <w:tc>
          <w:tcPr>
            <w:tcW w:w="737" w:type="dxa"/>
            <w:shd w:val="clear" w:color="auto" w:fill="auto"/>
            <w:vAlign w:val="center"/>
          </w:tcPr>
          <w:p w14:paraId="1527950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＜0.2%</w:t>
            </w:r>
          </w:p>
        </w:tc>
        <w:tc>
          <w:tcPr>
            <w:tcW w:w="737" w:type="dxa"/>
            <w:shd w:val="clear" w:color="auto" w:fill="auto"/>
            <w:vAlign w:val="center"/>
          </w:tcPr>
          <w:p w14:paraId="2A8DA22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＜0.3%</w:t>
            </w:r>
          </w:p>
        </w:tc>
        <w:tc>
          <w:tcPr>
            <w:tcW w:w="737" w:type="dxa"/>
            <w:shd w:val="clear" w:color="auto" w:fill="auto"/>
            <w:vAlign w:val="center"/>
          </w:tcPr>
          <w:p w14:paraId="1693C11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＜0.4%</w:t>
            </w:r>
          </w:p>
        </w:tc>
        <w:tc>
          <w:tcPr>
            <w:tcW w:w="737" w:type="dxa"/>
            <w:shd w:val="clear" w:color="auto" w:fill="auto"/>
            <w:vAlign w:val="center"/>
          </w:tcPr>
          <w:p w14:paraId="3D6344E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≥0.4%</w:t>
            </w:r>
          </w:p>
        </w:tc>
      </w:tr>
      <w:tr w:rsidR="00B626F3" w:rsidRPr="004C1C09" w14:paraId="59941C4C" w14:textId="77777777" w:rsidTr="00230F46">
        <w:trPr>
          <w:trHeight w:val="227"/>
          <w:jc w:val="center"/>
        </w:trPr>
        <w:tc>
          <w:tcPr>
            <w:tcW w:w="2341" w:type="dxa"/>
            <w:vMerge/>
            <w:shd w:val="clear" w:color="auto" w:fill="auto"/>
            <w:vAlign w:val="center"/>
          </w:tcPr>
          <w:p w14:paraId="66B9DC0C"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33BB77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24F91FED"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044A9195"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3BBFBA60"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服刑人员信息核查率</w:t>
            </w:r>
          </w:p>
        </w:tc>
        <w:tc>
          <w:tcPr>
            <w:tcW w:w="737" w:type="dxa"/>
            <w:shd w:val="clear" w:color="auto" w:fill="auto"/>
            <w:vAlign w:val="center"/>
          </w:tcPr>
          <w:p w14:paraId="455DC60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3982A32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63B9FA3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70C1E5A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19312669" w14:textId="77777777" w:rsidTr="00230F46">
        <w:trPr>
          <w:trHeight w:val="227"/>
          <w:jc w:val="center"/>
        </w:trPr>
        <w:tc>
          <w:tcPr>
            <w:tcW w:w="2341" w:type="dxa"/>
            <w:vMerge/>
            <w:shd w:val="clear" w:color="auto" w:fill="auto"/>
            <w:vAlign w:val="center"/>
          </w:tcPr>
          <w:p w14:paraId="220E675A"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1D9FB613"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318AA3B"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4475D2B"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30CE1C4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社区矫正人数</w:t>
            </w:r>
          </w:p>
        </w:tc>
        <w:tc>
          <w:tcPr>
            <w:tcW w:w="737" w:type="dxa"/>
            <w:shd w:val="clear" w:color="auto" w:fill="auto"/>
            <w:vAlign w:val="center"/>
          </w:tcPr>
          <w:p w14:paraId="6E1EB71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≥3500</w:t>
            </w:r>
          </w:p>
        </w:tc>
        <w:tc>
          <w:tcPr>
            <w:tcW w:w="737" w:type="dxa"/>
            <w:shd w:val="clear" w:color="auto" w:fill="auto"/>
            <w:vAlign w:val="center"/>
          </w:tcPr>
          <w:p w14:paraId="2B62C02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≥3000</w:t>
            </w:r>
          </w:p>
        </w:tc>
        <w:tc>
          <w:tcPr>
            <w:tcW w:w="737" w:type="dxa"/>
            <w:shd w:val="clear" w:color="auto" w:fill="auto"/>
            <w:vAlign w:val="center"/>
          </w:tcPr>
          <w:p w14:paraId="06726712"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≥2500</w:t>
            </w:r>
          </w:p>
        </w:tc>
        <w:tc>
          <w:tcPr>
            <w:tcW w:w="737" w:type="dxa"/>
            <w:shd w:val="clear" w:color="auto" w:fill="auto"/>
            <w:vAlign w:val="center"/>
          </w:tcPr>
          <w:p w14:paraId="6DE8DB4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＜2500</w:t>
            </w:r>
          </w:p>
        </w:tc>
      </w:tr>
      <w:tr w:rsidR="00B626F3" w:rsidRPr="004C1C09" w14:paraId="666B7D3D" w14:textId="77777777" w:rsidTr="00230F46">
        <w:trPr>
          <w:trHeight w:val="227"/>
          <w:jc w:val="center"/>
        </w:trPr>
        <w:tc>
          <w:tcPr>
            <w:tcW w:w="2341" w:type="dxa"/>
            <w:vMerge w:val="restart"/>
            <w:shd w:val="clear" w:color="auto" w:fill="auto"/>
            <w:vAlign w:val="center"/>
          </w:tcPr>
          <w:p w14:paraId="0D9B481D"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5、司法考试</w:t>
            </w:r>
          </w:p>
        </w:tc>
        <w:tc>
          <w:tcPr>
            <w:tcW w:w="1276" w:type="dxa"/>
            <w:vMerge w:val="restart"/>
            <w:shd w:val="clear" w:color="auto" w:fill="auto"/>
            <w:vAlign w:val="center"/>
          </w:tcPr>
          <w:p w14:paraId="192A3C5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30.00</w:t>
            </w:r>
          </w:p>
        </w:tc>
        <w:tc>
          <w:tcPr>
            <w:tcW w:w="2976" w:type="dxa"/>
            <w:vMerge w:val="restart"/>
            <w:shd w:val="clear" w:color="auto" w:fill="auto"/>
            <w:vAlign w:val="center"/>
          </w:tcPr>
          <w:p w14:paraId="04593A6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监督检查国家司法考试法律法规和政策执行；承担全市国家监督检查国家司法考试法律法规和政策执行；承担全市国家司法考试组织实施；全市法律职业资格证书审核和对取得资格证书者的管理工作；参与指导面向社会的法学教育和司法行政系统高等职业教育工作。</w:t>
            </w:r>
          </w:p>
        </w:tc>
        <w:tc>
          <w:tcPr>
            <w:tcW w:w="2976" w:type="dxa"/>
            <w:vMerge w:val="restart"/>
            <w:shd w:val="clear" w:color="auto" w:fill="auto"/>
            <w:vAlign w:val="center"/>
          </w:tcPr>
          <w:p w14:paraId="6E228417"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贯彻落实国家司法考试政策，配合组织安排司    法考试，提高司法考试管理水平。</w:t>
            </w:r>
          </w:p>
        </w:tc>
        <w:tc>
          <w:tcPr>
            <w:tcW w:w="1417" w:type="dxa"/>
            <w:shd w:val="clear" w:color="auto" w:fill="auto"/>
            <w:vAlign w:val="center"/>
          </w:tcPr>
          <w:p w14:paraId="3D325E2B"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考试违纪查处率</w:t>
            </w:r>
          </w:p>
        </w:tc>
        <w:tc>
          <w:tcPr>
            <w:tcW w:w="737" w:type="dxa"/>
            <w:shd w:val="clear" w:color="auto" w:fill="auto"/>
            <w:vAlign w:val="center"/>
          </w:tcPr>
          <w:p w14:paraId="50535C2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2904324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21094793"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7C0BA95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0C047B90" w14:textId="77777777" w:rsidTr="00230F46">
        <w:trPr>
          <w:trHeight w:val="227"/>
          <w:jc w:val="center"/>
        </w:trPr>
        <w:tc>
          <w:tcPr>
            <w:tcW w:w="2341" w:type="dxa"/>
            <w:vMerge/>
            <w:shd w:val="clear" w:color="auto" w:fill="auto"/>
            <w:vAlign w:val="center"/>
          </w:tcPr>
          <w:p w14:paraId="44B06DE5"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F74B0C6"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AAE79D0"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2841142"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6F96CBA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司法考试重大事故发生率</w:t>
            </w:r>
          </w:p>
        </w:tc>
        <w:tc>
          <w:tcPr>
            <w:tcW w:w="737" w:type="dxa"/>
            <w:shd w:val="clear" w:color="auto" w:fill="auto"/>
            <w:vAlign w:val="center"/>
          </w:tcPr>
          <w:p w14:paraId="070F5B6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0</w:t>
            </w:r>
          </w:p>
        </w:tc>
        <w:tc>
          <w:tcPr>
            <w:tcW w:w="737" w:type="dxa"/>
            <w:shd w:val="clear" w:color="auto" w:fill="auto"/>
            <w:vAlign w:val="center"/>
          </w:tcPr>
          <w:p w14:paraId="7332259A"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65D98512"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64D2F4C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w:t>
            </w:r>
          </w:p>
        </w:tc>
      </w:tr>
      <w:tr w:rsidR="00B626F3" w:rsidRPr="004C1C09" w14:paraId="4C08106F" w14:textId="77777777" w:rsidTr="00230F46">
        <w:trPr>
          <w:trHeight w:val="227"/>
          <w:jc w:val="center"/>
        </w:trPr>
        <w:tc>
          <w:tcPr>
            <w:tcW w:w="2341" w:type="dxa"/>
            <w:vMerge/>
            <w:shd w:val="clear" w:color="auto" w:fill="auto"/>
            <w:vAlign w:val="center"/>
          </w:tcPr>
          <w:p w14:paraId="230508EC"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133415C3"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0338D04"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4B5AE9D"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28F8A6E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考生投诉率</w:t>
            </w:r>
          </w:p>
        </w:tc>
        <w:tc>
          <w:tcPr>
            <w:tcW w:w="737" w:type="dxa"/>
            <w:shd w:val="clear" w:color="auto" w:fill="auto"/>
            <w:vAlign w:val="center"/>
          </w:tcPr>
          <w:p w14:paraId="6628055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＜0.1%</w:t>
            </w:r>
          </w:p>
        </w:tc>
        <w:tc>
          <w:tcPr>
            <w:tcW w:w="737" w:type="dxa"/>
            <w:shd w:val="clear" w:color="auto" w:fill="auto"/>
            <w:vAlign w:val="center"/>
          </w:tcPr>
          <w:p w14:paraId="2862E75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＜0.2%</w:t>
            </w:r>
          </w:p>
        </w:tc>
        <w:tc>
          <w:tcPr>
            <w:tcW w:w="737" w:type="dxa"/>
            <w:shd w:val="clear" w:color="auto" w:fill="auto"/>
            <w:vAlign w:val="center"/>
          </w:tcPr>
          <w:p w14:paraId="7552395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＜0.3%</w:t>
            </w:r>
          </w:p>
        </w:tc>
        <w:tc>
          <w:tcPr>
            <w:tcW w:w="737" w:type="dxa"/>
            <w:shd w:val="clear" w:color="auto" w:fill="auto"/>
            <w:vAlign w:val="center"/>
          </w:tcPr>
          <w:p w14:paraId="6E6FA48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≥0.3%</w:t>
            </w:r>
          </w:p>
        </w:tc>
      </w:tr>
      <w:tr w:rsidR="00B626F3" w:rsidRPr="004C1C09" w14:paraId="6854607E" w14:textId="77777777" w:rsidTr="00230F46">
        <w:trPr>
          <w:trHeight w:val="227"/>
          <w:jc w:val="center"/>
        </w:trPr>
        <w:tc>
          <w:tcPr>
            <w:tcW w:w="2341" w:type="dxa"/>
            <w:vMerge/>
            <w:shd w:val="clear" w:color="auto" w:fill="auto"/>
            <w:vAlign w:val="center"/>
          </w:tcPr>
          <w:p w14:paraId="6C6B451E"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6A478516"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4C97A2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05F155C"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6AC34E4D"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考生投诉处理率</w:t>
            </w:r>
          </w:p>
        </w:tc>
        <w:tc>
          <w:tcPr>
            <w:tcW w:w="737" w:type="dxa"/>
            <w:shd w:val="clear" w:color="auto" w:fill="auto"/>
            <w:vAlign w:val="center"/>
          </w:tcPr>
          <w:p w14:paraId="619FBEA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486309D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A7CE41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4446B9D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7080B37B" w14:textId="77777777" w:rsidTr="00230F46">
        <w:trPr>
          <w:trHeight w:val="227"/>
          <w:jc w:val="center"/>
        </w:trPr>
        <w:tc>
          <w:tcPr>
            <w:tcW w:w="2341" w:type="dxa"/>
            <w:vMerge w:val="restart"/>
            <w:shd w:val="clear" w:color="auto" w:fill="auto"/>
            <w:vAlign w:val="center"/>
          </w:tcPr>
          <w:p w14:paraId="0806B77D"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lastRenderedPageBreak/>
              <w:t xml:space="preserve">　　6、法律援助</w:t>
            </w:r>
          </w:p>
        </w:tc>
        <w:tc>
          <w:tcPr>
            <w:tcW w:w="1276" w:type="dxa"/>
            <w:vMerge w:val="restart"/>
            <w:shd w:val="clear" w:color="auto" w:fill="auto"/>
            <w:vAlign w:val="center"/>
          </w:tcPr>
          <w:p w14:paraId="04B9F79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rPr>
              <w:t>20.00</w:t>
            </w:r>
          </w:p>
        </w:tc>
        <w:tc>
          <w:tcPr>
            <w:tcW w:w="2976" w:type="dxa"/>
            <w:vMerge w:val="restart"/>
            <w:shd w:val="clear" w:color="auto" w:fill="auto"/>
            <w:vAlign w:val="center"/>
          </w:tcPr>
          <w:p w14:paraId="6D5C837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指导、检查法律援助的法律法规和政策的执行；规划法律援助事业发展布局；监督管理全市法律援助机构和法律援助从业人员；组织指导全市社会组织和志愿者开展法律援助工作；办理法律援助案件，政府购买法律援助服务；管理“12348”法律援助专线；组织实施全市中央专项彩票公益金项目，开展法律援助理论研究等工作。</w:t>
            </w:r>
          </w:p>
        </w:tc>
        <w:tc>
          <w:tcPr>
            <w:tcW w:w="2976" w:type="dxa"/>
            <w:vMerge w:val="restart"/>
            <w:shd w:val="clear" w:color="auto" w:fill="auto"/>
            <w:vAlign w:val="center"/>
          </w:tcPr>
          <w:p w14:paraId="112C791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建立完善的法律援助法律法规体系、工作体制和机制，扩大法律援助覆盖面，推动全市法律援助工作长足发展。</w:t>
            </w:r>
          </w:p>
        </w:tc>
        <w:tc>
          <w:tcPr>
            <w:tcW w:w="1417" w:type="dxa"/>
            <w:shd w:val="clear" w:color="auto" w:fill="auto"/>
            <w:vAlign w:val="center"/>
          </w:tcPr>
          <w:p w14:paraId="722E7A2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法律援助案件办结率</w:t>
            </w:r>
          </w:p>
        </w:tc>
        <w:tc>
          <w:tcPr>
            <w:tcW w:w="737" w:type="dxa"/>
            <w:shd w:val="clear" w:color="auto" w:fill="auto"/>
            <w:vAlign w:val="center"/>
          </w:tcPr>
          <w:p w14:paraId="7C108A8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21A0043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2CD6B8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6DA1BA9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3C98FB1A" w14:textId="77777777" w:rsidTr="00230F46">
        <w:trPr>
          <w:trHeight w:val="227"/>
          <w:jc w:val="center"/>
        </w:trPr>
        <w:tc>
          <w:tcPr>
            <w:tcW w:w="2341" w:type="dxa"/>
            <w:vMerge/>
            <w:shd w:val="clear" w:color="auto" w:fill="auto"/>
            <w:vAlign w:val="center"/>
          </w:tcPr>
          <w:p w14:paraId="14727A89"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6D38F32"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D293831"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15DB77F"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73555B2D"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受援群众投诉率</w:t>
            </w:r>
          </w:p>
        </w:tc>
        <w:tc>
          <w:tcPr>
            <w:tcW w:w="737" w:type="dxa"/>
            <w:shd w:val="clear" w:color="auto" w:fill="auto"/>
            <w:vAlign w:val="center"/>
          </w:tcPr>
          <w:p w14:paraId="2C97B79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536B31F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w:t>
            </w:r>
          </w:p>
        </w:tc>
        <w:tc>
          <w:tcPr>
            <w:tcW w:w="737" w:type="dxa"/>
            <w:shd w:val="clear" w:color="auto" w:fill="auto"/>
            <w:vAlign w:val="center"/>
          </w:tcPr>
          <w:p w14:paraId="5267975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＜10%</w:t>
            </w:r>
          </w:p>
        </w:tc>
        <w:tc>
          <w:tcPr>
            <w:tcW w:w="737" w:type="dxa"/>
            <w:shd w:val="clear" w:color="auto" w:fill="auto"/>
            <w:vAlign w:val="center"/>
          </w:tcPr>
          <w:p w14:paraId="6B266FB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≥10%</w:t>
            </w:r>
          </w:p>
        </w:tc>
      </w:tr>
      <w:tr w:rsidR="00B626F3" w:rsidRPr="004C1C09" w14:paraId="7A7A265F" w14:textId="77777777" w:rsidTr="00230F46">
        <w:trPr>
          <w:trHeight w:val="227"/>
          <w:jc w:val="center"/>
        </w:trPr>
        <w:tc>
          <w:tcPr>
            <w:tcW w:w="2341" w:type="dxa"/>
            <w:vMerge/>
            <w:shd w:val="clear" w:color="auto" w:fill="auto"/>
            <w:vAlign w:val="center"/>
          </w:tcPr>
          <w:p w14:paraId="53E5E7B1"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5F64393"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438B22D0"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4BC3592F"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20412ED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法律援助案件办理数</w:t>
            </w:r>
          </w:p>
        </w:tc>
        <w:tc>
          <w:tcPr>
            <w:tcW w:w="737" w:type="dxa"/>
            <w:shd w:val="clear" w:color="auto" w:fill="auto"/>
            <w:vAlign w:val="center"/>
          </w:tcPr>
          <w:p w14:paraId="7FAE2AD1"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≥180</w:t>
            </w:r>
          </w:p>
        </w:tc>
        <w:tc>
          <w:tcPr>
            <w:tcW w:w="737" w:type="dxa"/>
            <w:shd w:val="clear" w:color="auto" w:fill="auto"/>
            <w:vAlign w:val="center"/>
          </w:tcPr>
          <w:p w14:paraId="57AD8FC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≥170</w:t>
            </w:r>
          </w:p>
        </w:tc>
        <w:tc>
          <w:tcPr>
            <w:tcW w:w="737" w:type="dxa"/>
            <w:shd w:val="clear" w:color="auto" w:fill="auto"/>
            <w:vAlign w:val="center"/>
          </w:tcPr>
          <w:p w14:paraId="3871CF3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≥160</w:t>
            </w:r>
          </w:p>
        </w:tc>
        <w:tc>
          <w:tcPr>
            <w:tcW w:w="737" w:type="dxa"/>
            <w:shd w:val="clear" w:color="auto" w:fill="auto"/>
            <w:vAlign w:val="center"/>
          </w:tcPr>
          <w:p w14:paraId="01281A00"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＜160</w:t>
            </w:r>
          </w:p>
        </w:tc>
      </w:tr>
      <w:tr w:rsidR="00B626F3" w:rsidRPr="004C1C09" w14:paraId="477023B9" w14:textId="77777777" w:rsidTr="00230F46">
        <w:trPr>
          <w:trHeight w:val="227"/>
          <w:jc w:val="center"/>
        </w:trPr>
        <w:tc>
          <w:tcPr>
            <w:tcW w:w="2341" w:type="dxa"/>
            <w:vMerge/>
            <w:shd w:val="clear" w:color="auto" w:fill="auto"/>
            <w:vAlign w:val="center"/>
          </w:tcPr>
          <w:p w14:paraId="3B1F0971"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30BA0DE4"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CB3B57F"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4546C8E4"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4795A12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印发法律援助宣传资料</w:t>
            </w:r>
          </w:p>
        </w:tc>
        <w:tc>
          <w:tcPr>
            <w:tcW w:w="737" w:type="dxa"/>
            <w:shd w:val="clear" w:color="auto" w:fill="auto"/>
            <w:vAlign w:val="center"/>
          </w:tcPr>
          <w:p w14:paraId="525341B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≥10000</w:t>
            </w:r>
          </w:p>
        </w:tc>
        <w:tc>
          <w:tcPr>
            <w:tcW w:w="737" w:type="dxa"/>
            <w:shd w:val="clear" w:color="auto" w:fill="auto"/>
            <w:vAlign w:val="center"/>
          </w:tcPr>
          <w:p w14:paraId="5F0CAAF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≥9000</w:t>
            </w:r>
          </w:p>
        </w:tc>
        <w:tc>
          <w:tcPr>
            <w:tcW w:w="737" w:type="dxa"/>
            <w:shd w:val="clear" w:color="auto" w:fill="auto"/>
            <w:vAlign w:val="center"/>
          </w:tcPr>
          <w:p w14:paraId="0407F3B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≥8000</w:t>
            </w:r>
          </w:p>
        </w:tc>
        <w:tc>
          <w:tcPr>
            <w:tcW w:w="737" w:type="dxa"/>
            <w:shd w:val="clear" w:color="auto" w:fill="auto"/>
            <w:vAlign w:val="center"/>
          </w:tcPr>
          <w:p w14:paraId="401D847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＜8000</w:t>
            </w:r>
          </w:p>
        </w:tc>
      </w:tr>
      <w:tr w:rsidR="00B626F3" w:rsidRPr="004C1C09" w14:paraId="3BAC4B1F" w14:textId="77777777" w:rsidTr="00230F46">
        <w:trPr>
          <w:trHeight w:val="227"/>
          <w:jc w:val="center"/>
        </w:trPr>
        <w:tc>
          <w:tcPr>
            <w:tcW w:w="2341" w:type="dxa"/>
            <w:vMerge w:val="restart"/>
            <w:shd w:val="clear" w:color="auto" w:fill="auto"/>
            <w:vAlign w:val="center"/>
          </w:tcPr>
          <w:p w14:paraId="34173D29"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7、司法鉴定</w:t>
            </w:r>
          </w:p>
        </w:tc>
        <w:tc>
          <w:tcPr>
            <w:tcW w:w="1276" w:type="dxa"/>
            <w:vMerge w:val="restart"/>
            <w:shd w:val="clear" w:color="auto" w:fill="auto"/>
            <w:vAlign w:val="center"/>
          </w:tcPr>
          <w:p w14:paraId="7A921646" w14:textId="77777777" w:rsidR="00B626F3" w:rsidRPr="004C1C09" w:rsidRDefault="00B626F3" w:rsidP="00230F46">
            <w:pPr>
              <w:spacing w:line="300" w:lineRule="exact"/>
              <w:jc w:val="left"/>
              <w:rPr>
                <w:rFonts w:ascii="方正书宋_GBK" w:eastAsia="方正书宋_GBK"/>
              </w:rPr>
            </w:pPr>
          </w:p>
        </w:tc>
        <w:tc>
          <w:tcPr>
            <w:tcW w:w="2976" w:type="dxa"/>
            <w:vMerge w:val="restart"/>
            <w:shd w:val="clear" w:color="auto" w:fill="auto"/>
            <w:vAlign w:val="center"/>
          </w:tcPr>
          <w:p w14:paraId="516D671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拟定全市司法鉴定管理规定和技术规范；完成全市司法鉴定人和司法鉴定机构登记管理工作；负责市级司法鉴定机构的遴选和管理工作；指导面向社会的司法鉴定资质管理、质量管理和司法鉴定人继续教育培训。</w:t>
            </w:r>
          </w:p>
        </w:tc>
        <w:tc>
          <w:tcPr>
            <w:tcW w:w="2976" w:type="dxa"/>
            <w:vMerge w:val="restart"/>
            <w:shd w:val="clear" w:color="auto" w:fill="auto"/>
            <w:vAlign w:val="center"/>
          </w:tcPr>
          <w:p w14:paraId="6D192B0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规范司法鉴定机构和司法鉴定人的管理，提高司法鉴定人员素质，促进司法鉴定的公正、公平。</w:t>
            </w:r>
          </w:p>
        </w:tc>
        <w:tc>
          <w:tcPr>
            <w:tcW w:w="1417" w:type="dxa"/>
            <w:shd w:val="clear" w:color="auto" w:fill="auto"/>
            <w:vAlign w:val="center"/>
          </w:tcPr>
          <w:p w14:paraId="7994C2E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司法鉴定机构考评率</w:t>
            </w:r>
          </w:p>
        </w:tc>
        <w:tc>
          <w:tcPr>
            <w:tcW w:w="737" w:type="dxa"/>
            <w:shd w:val="clear" w:color="auto" w:fill="auto"/>
            <w:vAlign w:val="center"/>
          </w:tcPr>
          <w:p w14:paraId="5B05C81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07DA3922"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59CE7CDB"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198BD8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4C98131C" w14:textId="77777777" w:rsidTr="00230F46">
        <w:trPr>
          <w:trHeight w:val="227"/>
          <w:jc w:val="center"/>
        </w:trPr>
        <w:tc>
          <w:tcPr>
            <w:tcW w:w="2341" w:type="dxa"/>
            <w:vMerge/>
            <w:shd w:val="clear" w:color="auto" w:fill="auto"/>
            <w:vAlign w:val="center"/>
          </w:tcPr>
          <w:p w14:paraId="5BCAC4FE"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CF43139"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0F110F3B"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1C8214C4"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45635DDF"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司法鉴定人培训人次</w:t>
            </w:r>
          </w:p>
        </w:tc>
        <w:tc>
          <w:tcPr>
            <w:tcW w:w="737" w:type="dxa"/>
            <w:shd w:val="clear" w:color="auto" w:fill="auto"/>
            <w:vAlign w:val="center"/>
          </w:tcPr>
          <w:p w14:paraId="10151679"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140BC6F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22DDF077"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75ED82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2C702405" w14:textId="77777777" w:rsidTr="00230F46">
        <w:trPr>
          <w:trHeight w:val="227"/>
          <w:jc w:val="center"/>
        </w:trPr>
        <w:tc>
          <w:tcPr>
            <w:tcW w:w="2341" w:type="dxa"/>
            <w:vMerge/>
            <w:shd w:val="clear" w:color="auto" w:fill="auto"/>
            <w:vAlign w:val="center"/>
          </w:tcPr>
          <w:p w14:paraId="0121EE12"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0DB6D44D"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39FB4473"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777DB0C6"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2BF39EE8"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司法鉴定机构年检率</w:t>
            </w:r>
          </w:p>
        </w:tc>
        <w:tc>
          <w:tcPr>
            <w:tcW w:w="737" w:type="dxa"/>
            <w:shd w:val="clear" w:color="auto" w:fill="auto"/>
            <w:vAlign w:val="center"/>
          </w:tcPr>
          <w:p w14:paraId="3C23F13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49EA8B8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45F76FC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4087951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1015E155" w14:textId="77777777" w:rsidTr="00230F46">
        <w:trPr>
          <w:trHeight w:val="227"/>
          <w:jc w:val="center"/>
        </w:trPr>
        <w:tc>
          <w:tcPr>
            <w:tcW w:w="2341" w:type="dxa"/>
            <w:shd w:val="clear" w:color="auto" w:fill="auto"/>
            <w:vAlign w:val="center"/>
          </w:tcPr>
          <w:p w14:paraId="6522AD47"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二、司法政务管理</w:t>
            </w:r>
          </w:p>
        </w:tc>
        <w:tc>
          <w:tcPr>
            <w:tcW w:w="1276" w:type="dxa"/>
            <w:shd w:val="clear" w:color="auto" w:fill="auto"/>
            <w:vAlign w:val="center"/>
          </w:tcPr>
          <w:p w14:paraId="7E5E7859" w14:textId="77777777" w:rsidR="00B626F3" w:rsidRPr="004C1C09" w:rsidRDefault="00B626F3" w:rsidP="00230F46">
            <w:pPr>
              <w:spacing w:line="300" w:lineRule="exact"/>
              <w:jc w:val="left"/>
              <w:rPr>
                <w:rFonts w:ascii="方正书宋_GBK" w:eastAsia="方正书宋_GBK"/>
              </w:rPr>
            </w:pPr>
          </w:p>
        </w:tc>
        <w:tc>
          <w:tcPr>
            <w:tcW w:w="2976" w:type="dxa"/>
            <w:shd w:val="clear" w:color="auto" w:fill="auto"/>
            <w:vAlign w:val="center"/>
          </w:tcPr>
          <w:p w14:paraId="093BDC55"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负责系统综合业务管理和机关直属事业单位综合事务管理。</w:t>
            </w:r>
          </w:p>
        </w:tc>
        <w:tc>
          <w:tcPr>
            <w:tcW w:w="2976" w:type="dxa"/>
            <w:shd w:val="clear" w:color="auto" w:fill="auto"/>
            <w:vAlign w:val="center"/>
          </w:tcPr>
          <w:p w14:paraId="58804EDE"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促进司法系统执法能力全面提升</w:t>
            </w:r>
          </w:p>
        </w:tc>
        <w:tc>
          <w:tcPr>
            <w:tcW w:w="1417" w:type="dxa"/>
            <w:shd w:val="clear" w:color="auto" w:fill="auto"/>
            <w:vAlign w:val="center"/>
          </w:tcPr>
          <w:p w14:paraId="4D5E7802" w14:textId="77777777" w:rsidR="00B626F3" w:rsidRPr="004C1C09" w:rsidRDefault="00B626F3" w:rsidP="00230F46">
            <w:pPr>
              <w:spacing w:line="300" w:lineRule="exact"/>
              <w:jc w:val="left"/>
              <w:rPr>
                <w:rFonts w:ascii="方正书宋_GBK" w:eastAsia="方正书宋_GBK"/>
              </w:rPr>
            </w:pPr>
          </w:p>
        </w:tc>
        <w:tc>
          <w:tcPr>
            <w:tcW w:w="737" w:type="dxa"/>
            <w:shd w:val="clear" w:color="auto" w:fill="auto"/>
            <w:vAlign w:val="center"/>
          </w:tcPr>
          <w:p w14:paraId="3C2ECB01"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6A2EBCE1"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1E10E393"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08F73E18" w14:textId="77777777" w:rsidR="00B626F3" w:rsidRPr="004C1C09" w:rsidRDefault="00B626F3" w:rsidP="00230F46">
            <w:pPr>
              <w:spacing w:line="300" w:lineRule="exact"/>
              <w:jc w:val="center"/>
              <w:rPr>
                <w:rFonts w:ascii="方正书宋_GBK" w:eastAsia="方正书宋_GBK"/>
              </w:rPr>
            </w:pPr>
          </w:p>
        </w:tc>
      </w:tr>
      <w:tr w:rsidR="00B626F3" w:rsidRPr="004C1C09" w14:paraId="299C82CA" w14:textId="77777777" w:rsidTr="00230F46">
        <w:trPr>
          <w:trHeight w:val="227"/>
          <w:jc w:val="center"/>
        </w:trPr>
        <w:tc>
          <w:tcPr>
            <w:tcW w:w="2341" w:type="dxa"/>
            <w:vMerge w:val="restart"/>
            <w:shd w:val="clear" w:color="auto" w:fill="auto"/>
            <w:vAlign w:val="center"/>
          </w:tcPr>
          <w:p w14:paraId="32723FB7"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1、司法教育培训</w:t>
            </w:r>
          </w:p>
        </w:tc>
        <w:tc>
          <w:tcPr>
            <w:tcW w:w="1276" w:type="dxa"/>
            <w:vMerge w:val="restart"/>
            <w:shd w:val="clear" w:color="auto" w:fill="auto"/>
            <w:vAlign w:val="center"/>
          </w:tcPr>
          <w:p w14:paraId="64030E0B" w14:textId="77777777" w:rsidR="00B626F3" w:rsidRPr="004C1C09" w:rsidRDefault="00B626F3" w:rsidP="00230F46">
            <w:pPr>
              <w:spacing w:line="300" w:lineRule="exact"/>
              <w:jc w:val="left"/>
              <w:rPr>
                <w:rFonts w:ascii="方正书宋_GBK" w:eastAsia="方正书宋_GBK"/>
              </w:rPr>
            </w:pPr>
          </w:p>
        </w:tc>
        <w:tc>
          <w:tcPr>
            <w:tcW w:w="2976" w:type="dxa"/>
            <w:vMerge w:val="restart"/>
            <w:shd w:val="clear" w:color="auto" w:fill="auto"/>
            <w:vAlign w:val="center"/>
          </w:tcPr>
          <w:p w14:paraId="643EAF89"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对全系统录入试点生初任培训</w:t>
            </w:r>
          </w:p>
        </w:tc>
        <w:tc>
          <w:tcPr>
            <w:tcW w:w="2976" w:type="dxa"/>
            <w:vMerge w:val="restart"/>
            <w:shd w:val="clear" w:color="auto" w:fill="auto"/>
            <w:vAlign w:val="center"/>
          </w:tcPr>
          <w:p w14:paraId="53E0F80E"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熟悉工作流程、掌握工作方法</w:t>
            </w:r>
          </w:p>
        </w:tc>
        <w:tc>
          <w:tcPr>
            <w:tcW w:w="1417" w:type="dxa"/>
            <w:shd w:val="clear" w:color="auto" w:fill="auto"/>
            <w:vAlign w:val="center"/>
          </w:tcPr>
          <w:p w14:paraId="78991064"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司法人员试点生培养人数</w:t>
            </w:r>
          </w:p>
        </w:tc>
        <w:tc>
          <w:tcPr>
            <w:tcW w:w="737" w:type="dxa"/>
            <w:shd w:val="clear" w:color="auto" w:fill="auto"/>
            <w:vAlign w:val="center"/>
          </w:tcPr>
          <w:p w14:paraId="2316CE5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3CF64C0D"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4FD058E7" w14:textId="77777777" w:rsidR="00B626F3" w:rsidRPr="004C1C09" w:rsidRDefault="00B626F3" w:rsidP="00230F46">
            <w:pPr>
              <w:spacing w:line="300" w:lineRule="exact"/>
              <w:jc w:val="center"/>
              <w:rPr>
                <w:rFonts w:ascii="方正书宋_GBK" w:eastAsia="方正书宋_GBK"/>
              </w:rPr>
            </w:pPr>
          </w:p>
        </w:tc>
        <w:tc>
          <w:tcPr>
            <w:tcW w:w="737" w:type="dxa"/>
            <w:shd w:val="clear" w:color="auto" w:fill="auto"/>
            <w:vAlign w:val="center"/>
          </w:tcPr>
          <w:p w14:paraId="06EF690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＜3</w:t>
            </w:r>
          </w:p>
        </w:tc>
      </w:tr>
      <w:tr w:rsidR="00B626F3" w:rsidRPr="004C1C09" w14:paraId="3F8383AF" w14:textId="77777777" w:rsidTr="00230F46">
        <w:trPr>
          <w:trHeight w:val="227"/>
          <w:jc w:val="center"/>
        </w:trPr>
        <w:tc>
          <w:tcPr>
            <w:tcW w:w="2341" w:type="dxa"/>
            <w:vMerge/>
            <w:shd w:val="clear" w:color="auto" w:fill="auto"/>
            <w:vAlign w:val="center"/>
          </w:tcPr>
          <w:p w14:paraId="74524C08" w14:textId="77777777" w:rsidR="00B626F3" w:rsidRPr="004C1C09" w:rsidRDefault="00B626F3" w:rsidP="00230F46">
            <w:pPr>
              <w:spacing w:line="300" w:lineRule="exact"/>
              <w:jc w:val="left"/>
              <w:rPr>
                <w:rFonts w:ascii="方正书宋_GBK" w:eastAsia="方正书宋_GBK"/>
                <w:b/>
              </w:rPr>
            </w:pPr>
          </w:p>
        </w:tc>
        <w:tc>
          <w:tcPr>
            <w:tcW w:w="1276" w:type="dxa"/>
            <w:vMerge/>
            <w:shd w:val="clear" w:color="auto" w:fill="auto"/>
            <w:vAlign w:val="center"/>
          </w:tcPr>
          <w:p w14:paraId="143BC825"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5479E305" w14:textId="77777777" w:rsidR="00B626F3" w:rsidRPr="004C1C09" w:rsidRDefault="00B626F3" w:rsidP="00230F46">
            <w:pPr>
              <w:spacing w:line="300" w:lineRule="exact"/>
              <w:jc w:val="left"/>
              <w:rPr>
                <w:rFonts w:ascii="方正书宋_GBK" w:eastAsia="方正书宋_GBK"/>
              </w:rPr>
            </w:pPr>
          </w:p>
        </w:tc>
        <w:tc>
          <w:tcPr>
            <w:tcW w:w="2976" w:type="dxa"/>
            <w:vMerge/>
            <w:shd w:val="clear" w:color="auto" w:fill="auto"/>
            <w:vAlign w:val="center"/>
          </w:tcPr>
          <w:p w14:paraId="63071DC4" w14:textId="77777777" w:rsidR="00B626F3" w:rsidRPr="004C1C09" w:rsidRDefault="00B626F3" w:rsidP="00230F46">
            <w:pPr>
              <w:spacing w:line="300" w:lineRule="exact"/>
              <w:jc w:val="left"/>
              <w:rPr>
                <w:rFonts w:ascii="方正书宋_GBK" w:eastAsia="方正书宋_GBK"/>
              </w:rPr>
            </w:pPr>
          </w:p>
        </w:tc>
        <w:tc>
          <w:tcPr>
            <w:tcW w:w="1417" w:type="dxa"/>
            <w:shd w:val="clear" w:color="auto" w:fill="auto"/>
            <w:vAlign w:val="center"/>
          </w:tcPr>
          <w:p w14:paraId="230DD813"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培训计划完成率</w:t>
            </w:r>
          </w:p>
        </w:tc>
        <w:tc>
          <w:tcPr>
            <w:tcW w:w="737" w:type="dxa"/>
            <w:shd w:val="clear" w:color="auto" w:fill="auto"/>
            <w:vAlign w:val="center"/>
          </w:tcPr>
          <w:p w14:paraId="65270BA5"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25F6A25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01BFB96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33397D2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4E021B1C" w14:textId="77777777" w:rsidTr="00230F46">
        <w:trPr>
          <w:trHeight w:val="227"/>
          <w:jc w:val="center"/>
        </w:trPr>
        <w:tc>
          <w:tcPr>
            <w:tcW w:w="2341" w:type="dxa"/>
            <w:shd w:val="clear" w:color="auto" w:fill="auto"/>
            <w:vAlign w:val="center"/>
          </w:tcPr>
          <w:p w14:paraId="335FAFBC"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t xml:space="preserve">　　2、综合业务管理</w:t>
            </w:r>
          </w:p>
        </w:tc>
        <w:tc>
          <w:tcPr>
            <w:tcW w:w="1276" w:type="dxa"/>
            <w:shd w:val="clear" w:color="auto" w:fill="auto"/>
            <w:vAlign w:val="center"/>
          </w:tcPr>
          <w:p w14:paraId="78E58CFF" w14:textId="77777777" w:rsidR="00B626F3" w:rsidRPr="004C1C09" w:rsidRDefault="00B626F3" w:rsidP="00230F46">
            <w:pPr>
              <w:spacing w:line="300" w:lineRule="exact"/>
              <w:jc w:val="left"/>
              <w:rPr>
                <w:rFonts w:ascii="方正书宋_GBK" w:eastAsia="方正书宋_GBK"/>
              </w:rPr>
            </w:pPr>
          </w:p>
        </w:tc>
        <w:tc>
          <w:tcPr>
            <w:tcW w:w="2976" w:type="dxa"/>
            <w:shd w:val="clear" w:color="auto" w:fill="auto"/>
            <w:vAlign w:val="center"/>
          </w:tcPr>
          <w:p w14:paraId="195EFA57"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负责系统物资装备管理；指导</w:t>
            </w:r>
            <w:r w:rsidRPr="004C1C09">
              <w:rPr>
                <w:rFonts w:ascii="方正书宋_GBK" w:eastAsia="方正书宋_GBK" w:hint="eastAsia"/>
              </w:rPr>
              <w:lastRenderedPageBreak/>
              <w:t>监督系统计划财务工作；指导监督系统队伍建设；负责系统警务管理和警务督察工作。</w:t>
            </w:r>
          </w:p>
        </w:tc>
        <w:tc>
          <w:tcPr>
            <w:tcW w:w="2976" w:type="dxa"/>
            <w:shd w:val="clear" w:color="auto" w:fill="auto"/>
            <w:vAlign w:val="center"/>
          </w:tcPr>
          <w:p w14:paraId="6BB69E11"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lastRenderedPageBreak/>
              <w:t>加强纪检审计监督、信息化建</w:t>
            </w:r>
            <w:r w:rsidRPr="004C1C09">
              <w:rPr>
                <w:rFonts w:ascii="方正书宋_GBK" w:eastAsia="方正书宋_GBK" w:hint="eastAsia"/>
              </w:rPr>
              <w:lastRenderedPageBreak/>
              <w:t>设等，促进司法行政系统各项事业健康发展。</w:t>
            </w:r>
          </w:p>
        </w:tc>
        <w:tc>
          <w:tcPr>
            <w:tcW w:w="1417" w:type="dxa"/>
            <w:shd w:val="clear" w:color="auto" w:fill="auto"/>
            <w:vAlign w:val="center"/>
          </w:tcPr>
          <w:p w14:paraId="57DAD06F"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lastRenderedPageBreak/>
              <w:t>综合业务管</w:t>
            </w:r>
            <w:r w:rsidRPr="004C1C09">
              <w:rPr>
                <w:rFonts w:ascii="方正书宋_GBK" w:eastAsia="方正书宋_GBK" w:hint="eastAsia"/>
              </w:rPr>
              <w:lastRenderedPageBreak/>
              <w:t>理工作完成率</w:t>
            </w:r>
          </w:p>
        </w:tc>
        <w:tc>
          <w:tcPr>
            <w:tcW w:w="737" w:type="dxa"/>
            <w:shd w:val="clear" w:color="auto" w:fill="auto"/>
            <w:vAlign w:val="center"/>
          </w:tcPr>
          <w:p w14:paraId="007B1FA6"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lastRenderedPageBreak/>
              <w:t>100</w:t>
            </w:r>
            <w:r w:rsidRPr="004C1C09">
              <w:rPr>
                <w:rFonts w:ascii="方正书宋_GBK" w:eastAsia="方正书宋_GBK"/>
              </w:rPr>
              <w:lastRenderedPageBreak/>
              <w:t>%</w:t>
            </w:r>
          </w:p>
        </w:tc>
        <w:tc>
          <w:tcPr>
            <w:tcW w:w="737" w:type="dxa"/>
            <w:shd w:val="clear" w:color="auto" w:fill="auto"/>
            <w:vAlign w:val="center"/>
          </w:tcPr>
          <w:p w14:paraId="0E79D74F"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95%</w:t>
            </w:r>
          </w:p>
        </w:tc>
        <w:tc>
          <w:tcPr>
            <w:tcW w:w="737" w:type="dxa"/>
            <w:shd w:val="clear" w:color="auto" w:fill="auto"/>
            <w:vAlign w:val="center"/>
          </w:tcPr>
          <w:p w14:paraId="7345A76C"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90%</w:t>
            </w:r>
          </w:p>
        </w:tc>
        <w:tc>
          <w:tcPr>
            <w:tcW w:w="737" w:type="dxa"/>
            <w:shd w:val="clear" w:color="auto" w:fill="auto"/>
            <w:vAlign w:val="center"/>
          </w:tcPr>
          <w:p w14:paraId="5234C8A4"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90%</w:t>
            </w:r>
          </w:p>
        </w:tc>
      </w:tr>
      <w:tr w:rsidR="00B626F3" w:rsidRPr="004C1C09" w14:paraId="2D991131" w14:textId="77777777" w:rsidTr="00230F46">
        <w:trPr>
          <w:trHeight w:val="227"/>
          <w:jc w:val="center"/>
        </w:trPr>
        <w:tc>
          <w:tcPr>
            <w:tcW w:w="2341" w:type="dxa"/>
            <w:shd w:val="clear" w:color="auto" w:fill="auto"/>
            <w:vAlign w:val="center"/>
          </w:tcPr>
          <w:p w14:paraId="41D6F1B7" w14:textId="77777777" w:rsidR="00B626F3" w:rsidRPr="004C1C09" w:rsidRDefault="00B626F3" w:rsidP="00230F46">
            <w:pPr>
              <w:spacing w:line="300" w:lineRule="exact"/>
              <w:jc w:val="left"/>
              <w:rPr>
                <w:rFonts w:ascii="方正书宋_GBK" w:eastAsia="方正书宋_GBK"/>
                <w:b/>
              </w:rPr>
            </w:pPr>
            <w:r w:rsidRPr="004C1C09">
              <w:rPr>
                <w:rFonts w:ascii="方正书宋_GBK" w:eastAsia="方正书宋_GBK" w:hint="eastAsia"/>
                <w:b/>
              </w:rPr>
              <w:lastRenderedPageBreak/>
              <w:t xml:space="preserve">　　3、综合政务管理</w:t>
            </w:r>
          </w:p>
        </w:tc>
        <w:tc>
          <w:tcPr>
            <w:tcW w:w="1276" w:type="dxa"/>
            <w:shd w:val="clear" w:color="auto" w:fill="auto"/>
            <w:vAlign w:val="center"/>
          </w:tcPr>
          <w:p w14:paraId="6E03CC93" w14:textId="77777777" w:rsidR="00B626F3" w:rsidRPr="004C1C09" w:rsidRDefault="00B626F3" w:rsidP="00230F46">
            <w:pPr>
              <w:spacing w:line="300" w:lineRule="exact"/>
              <w:jc w:val="left"/>
              <w:rPr>
                <w:rFonts w:ascii="方正书宋_GBK" w:eastAsia="方正书宋_GBK"/>
              </w:rPr>
            </w:pPr>
          </w:p>
        </w:tc>
        <w:tc>
          <w:tcPr>
            <w:tcW w:w="2976" w:type="dxa"/>
            <w:shd w:val="clear" w:color="auto" w:fill="auto"/>
            <w:vAlign w:val="center"/>
          </w:tcPr>
          <w:p w14:paraId="22CC0E1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负责机关和直属事业单位经济财务等活动的内部审计监督；承办市政府交办的其他事项。</w:t>
            </w:r>
          </w:p>
        </w:tc>
        <w:tc>
          <w:tcPr>
            <w:tcW w:w="2976" w:type="dxa"/>
            <w:shd w:val="clear" w:color="auto" w:fill="auto"/>
            <w:vAlign w:val="center"/>
          </w:tcPr>
          <w:p w14:paraId="0945C81A"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加强机关后勤保障，确保正常办公化境需要</w:t>
            </w:r>
          </w:p>
        </w:tc>
        <w:tc>
          <w:tcPr>
            <w:tcW w:w="1417" w:type="dxa"/>
            <w:shd w:val="clear" w:color="auto" w:fill="auto"/>
            <w:vAlign w:val="center"/>
          </w:tcPr>
          <w:p w14:paraId="551A39F4" w14:textId="77777777" w:rsidR="00B626F3" w:rsidRPr="004C1C09" w:rsidRDefault="00B626F3" w:rsidP="00230F46">
            <w:pPr>
              <w:spacing w:line="300" w:lineRule="exact"/>
              <w:jc w:val="left"/>
              <w:rPr>
                <w:rFonts w:ascii="方正书宋_GBK" w:eastAsia="方正书宋_GBK"/>
              </w:rPr>
            </w:pPr>
            <w:r w:rsidRPr="004C1C09">
              <w:rPr>
                <w:rFonts w:ascii="方正书宋_GBK" w:eastAsia="方正书宋_GBK" w:hint="eastAsia"/>
              </w:rPr>
              <w:t>综合事务工作完成率</w:t>
            </w:r>
          </w:p>
        </w:tc>
        <w:tc>
          <w:tcPr>
            <w:tcW w:w="737" w:type="dxa"/>
            <w:shd w:val="clear" w:color="auto" w:fill="auto"/>
            <w:vAlign w:val="center"/>
          </w:tcPr>
          <w:p w14:paraId="6A2E1B6E"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05DF4A58"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233BD5A"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75F4060D" w14:textId="77777777" w:rsidR="00B626F3" w:rsidRPr="004C1C09" w:rsidRDefault="00B626F3" w:rsidP="00230F46">
            <w:pPr>
              <w:spacing w:line="300" w:lineRule="exact"/>
              <w:jc w:val="center"/>
              <w:rPr>
                <w:rFonts w:ascii="方正书宋_GBK" w:eastAsia="方正书宋_GBK"/>
              </w:rPr>
            </w:pPr>
            <w:r w:rsidRPr="004C1C09">
              <w:rPr>
                <w:rFonts w:ascii="方正书宋_GBK" w:eastAsia="方正书宋_GBK" w:hint="eastAsia"/>
              </w:rPr>
              <w:t>＜90%</w:t>
            </w:r>
          </w:p>
        </w:tc>
      </w:tr>
    </w:tbl>
    <w:p w14:paraId="64355100" w14:textId="77777777" w:rsidR="00B626F3" w:rsidRPr="005B2E23" w:rsidRDefault="00B626F3" w:rsidP="00B626F3">
      <w:pPr>
        <w:ind w:firstLineChars="900" w:firstLine="3240"/>
        <w:rPr>
          <w:sz w:val="36"/>
          <w:szCs w:val="36"/>
        </w:rPr>
      </w:pPr>
    </w:p>
    <w:p w14:paraId="6C7162C9" w14:textId="77777777" w:rsidR="00982369" w:rsidRPr="00A60BE5" w:rsidRDefault="00982369" w:rsidP="00982369"/>
    <w:p w14:paraId="54E7A78A" w14:textId="77777777" w:rsidR="00982369" w:rsidRDefault="00982369" w:rsidP="00982369">
      <w:pPr>
        <w:jc w:val="center"/>
        <w:rPr>
          <w:rFonts w:ascii="宋体" w:hAnsi="宋体"/>
          <w:b/>
          <w:sz w:val="32"/>
          <w:szCs w:val="32"/>
        </w:rPr>
      </w:pPr>
    </w:p>
    <w:p w14:paraId="56132FF9" w14:textId="77777777" w:rsidR="00982369" w:rsidRDefault="00982369" w:rsidP="00982369">
      <w:pPr>
        <w:rPr>
          <w:rFonts w:ascii="黑体" w:eastAsia="黑体" w:hAnsi="黑体"/>
          <w:sz w:val="32"/>
          <w:szCs w:val="32"/>
        </w:rPr>
      </w:pPr>
    </w:p>
    <w:p w14:paraId="3924514D" w14:textId="77777777" w:rsidR="00982369" w:rsidRDefault="00982369" w:rsidP="00CF1DF3">
      <w:pPr>
        <w:ind w:firstLineChars="1345" w:firstLine="4321"/>
        <w:rPr>
          <w:rFonts w:ascii="宋体" w:hAnsi="宋体"/>
          <w:b/>
          <w:sz w:val="32"/>
          <w:szCs w:val="32"/>
        </w:rPr>
      </w:pPr>
      <w:r w:rsidRPr="00D92117">
        <w:rPr>
          <w:rFonts w:ascii="宋体" w:hAnsi="宋体" w:hint="eastAsia"/>
          <w:b/>
          <w:sz w:val="32"/>
          <w:szCs w:val="32"/>
        </w:rPr>
        <w:t>第</w:t>
      </w:r>
      <w:r w:rsidR="003567C3">
        <w:rPr>
          <w:rFonts w:ascii="宋体" w:hAnsi="宋体" w:hint="eastAsia"/>
          <w:b/>
          <w:sz w:val="32"/>
          <w:szCs w:val="32"/>
        </w:rPr>
        <w:t>六</w:t>
      </w:r>
      <w:r w:rsidRPr="00D92117">
        <w:rPr>
          <w:rFonts w:ascii="宋体" w:hAnsi="宋体" w:hint="eastAsia"/>
          <w:b/>
          <w:sz w:val="32"/>
          <w:szCs w:val="32"/>
        </w:rPr>
        <w:t>部分</w:t>
      </w:r>
      <w:r w:rsidR="003567C3">
        <w:rPr>
          <w:rFonts w:ascii="宋体" w:hAnsi="宋体" w:hint="eastAsia"/>
          <w:b/>
          <w:sz w:val="32"/>
          <w:szCs w:val="32"/>
        </w:rPr>
        <w:t>：</w:t>
      </w:r>
      <w:r w:rsidRPr="00D92117">
        <w:rPr>
          <w:rFonts w:ascii="宋体" w:hAnsi="宋体" w:hint="eastAsia"/>
          <w:b/>
          <w:sz w:val="32"/>
          <w:szCs w:val="32"/>
        </w:rPr>
        <w:t>政府采购预算情况</w:t>
      </w:r>
    </w:p>
    <w:p w14:paraId="414FDBC0" w14:textId="77777777" w:rsidR="00F9102A" w:rsidRPr="00492BE0" w:rsidRDefault="00F9102A" w:rsidP="00F9102A">
      <w:pPr>
        <w:rPr>
          <w:rFonts w:ascii="宋体" w:hAnsi="宋体"/>
          <w:sz w:val="32"/>
          <w:szCs w:val="32"/>
        </w:rPr>
      </w:pPr>
      <w:r w:rsidRPr="00492BE0">
        <w:rPr>
          <w:rFonts w:ascii="宋体" w:hAnsi="宋体" w:hint="eastAsia"/>
          <w:sz w:val="32"/>
          <w:szCs w:val="32"/>
        </w:rPr>
        <w:t>201</w:t>
      </w:r>
      <w:r w:rsidR="00A3262E">
        <w:rPr>
          <w:rFonts w:ascii="宋体" w:hAnsi="宋体" w:hint="eastAsia"/>
          <w:sz w:val="32"/>
          <w:szCs w:val="32"/>
        </w:rPr>
        <w:t>8</w:t>
      </w:r>
      <w:r w:rsidRPr="00492BE0">
        <w:rPr>
          <w:rFonts w:ascii="宋体" w:hAnsi="宋体" w:hint="eastAsia"/>
          <w:sz w:val="32"/>
          <w:szCs w:val="32"/>
        </w:rPr>
        <w:t>年，市司法局部门安排采购预算10.9万元。具体内容见下表：</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51"/>
        <w:gridCol w:w="1097"/>
        <w:gridCol w:w="1108"/>
        <w:gridCol w:w="1450"/>
        <w:gridCol w:w="851"/>
        <w:gridCol w:w="714"/>
        <w:gridCol w:w="862"/>
        <w:gridCol w:w="1016"/>
        <w:gridCol w:w="1016"/>
        <w:gridCol w:w="1016"/>
        <w:gridCol w:w="685"/>
        <w:gridCol w:w="762"/>
        <w:gridCol w:w="762"/>
        <w:gridCol w:w="685"/>
      </w:tblGrid>
      <w:tr w:rsidR="00982369" w:rsidRPr="00980536" w14:paraId="34D48D44" w14:textId="77777777" w:rsidTr="00F63570">
        <w:trPr>
          <w:trHeight w:val="331"/>
          <w:tblHeader/>
          <w:jc w:val="center"/>
        </w:trPr>
        <w:tc>
          <w:tcPr>
            <w:tcW w:w="2918" w:type="pct"/>
            <w:gridSpan w:val="7"/>
            <w:tcBorders>
              <w:top w:val="single" w:sz="6" w:space="0" w:color="FFFFFF"/>
              <w:left w:val="single" w:sz="6" w:space="0" w:color="FFFFFF"/>
              <w:right w:val="single" w:sz="6" w:space="0" w:color="FFFFFF"/>
            </w:tcBorders>
            <w:shd w:val="clear" w:color="auto" w:fill="auto"/>
            <w:vAlign w:val="center"/>
          </w:tcPr>
          <w:p w14:paraId="2FAE3A5B"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315保定市司法局</w:t>
            </w:r>
          </w:p>
        </w:tc>
        <w:tc>
          <w:tcPr>
            <w:tcW w:w="2082" w:type="pct"/>
            <w:gridSpan w:val="7"/>
            <w:tcBorders>
              <w:top w:val="single" w:sz="6" w:space="0" w:color="FFFFFF"/>
              <w:left w:val="single" w:sz="6" w:space="0" w:color="FFFFFF"/>
              <w:right w:val="single" w:sz="6" w:space="0" w:color="FFFFFF"/>
            </w:tcBorders>
            <w:shd w:val="clear" w:color="auto" w:fill="auto"/>
            <w:vAlign w:val="center"/>
          </w:tcPr>
          <w:p w14:paraId="4A017439" w14:textId="77777777" w:rsidR="00982369" w:rsidRPr="00980536" w:rsidRDefault="00982369" w:rsidP="00883D28">
            <w:pPr>
              <w:ind w:firstLineChars="2500" w:firstLine="4518"/>
              <w:rPr>
                <w:rFonts w:ascii="仿宋_GB2312" w:eastAsia="仿宋_GB2312"/>
                <w:b/>
                <w:sz w:val="18"/>
                <w:szCs w:val="18"/>
              </w:rPr>
            </w:pPr>
            <w:r w:rsidRPr="00980536">
              <w:rPr>
                <w:rFonts w:ascii="仿宋_GB2312" w:eastAsia="仿宋_GB2312" w:hint="eastAsia"/>
                <w:b/>
                <w:sz w:val="18"/>
                <w:szCs w:val="18"/>
              </w:rPr>
              <w:t>单位：万元</w:t>
            </w:r>
          </w:p>
        </w:tc>
      </w:tr>
      <w:tr w:rsidR="00982369" w:rsidRPr="00980536" w14:paraId="0D46B7C0" w14:textId="77777777" w:rsidTr="00F63570">
        <w:trPr>
          <w:trHeight w:val="351"/>
          <w:tblHeader/>
          <w:jc w:val="center"/>
        </w:trPr>
        <w:tc>
          <w:tcPr>
            <w:tcW w:w="1172" w:type="pct"/>
            <w:gridSpan w:val="2"/>
            <w:shd w:val="clear" w:color="auto" w:fill="auto"/>
            <w:vAlign w:val="center"/>
          </w:tcPr>
          <w:p w14:paraId="593C4C62"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政府采购项目来源</w:t>
            </w:r>
          </w:p>
        </w:tc>
        <w:tc>
          <w:tcPr>
            <w:tcW w:w="388" w:type="pct"/>
            <w:vMerge w:val="restart"/>
            <w:shd w:val="clear" w:color="auto" w:fill="auto"/>
            <w:vAlign w:val="center"/>
          </w:tcPr>
          <w:p w14:paraId="794B2DE8" w14:textId="77777777" w:rsidR="00326977" w:rsidRDefault="00982369" w:rsidP="00326977">
            <w:pPr>
              <w:rPr>
                <w:rFonts w:ascii="仿宋_GB2312" w:eastAsia="仿宋_GB2312"/>
                <w:b/>
                <w:sz w:val="18"/>
                <w:szCs w:val="18"/>
              </w:rPr>
            </w:pPr>
            <w:r w:rsidRPr="00980536">
              <w:rPr>
                <w:rFonts w:ascii="仿宋_GB2312" w:eastAsia="仿宋_GB2312" w:hint="eastAsia"/>
                <w:b/>
                <w:sz w:val="18"/>
                <w:szCs w:val="18"/>
              </w:rPr>
              <w:t>采购物</w:t>
            </w:r>
          </w:p>
          <w:p w14:paraId="542D031C"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品名称</w:t>
            </w:r>
          </w:p>
        </w:tc>
        <w:tc>
          <w:tcPr>
            <w:tcW w:w="508" w:type="pct"/>
            <w:vMerge w:val="restart"/>
            <w:shd w:val="clear" w:color="auto" w:fill="auto"/>
            <w:vAlign w:val="center"/>
          </w:tcPr>
          <w:p w14:paraId="5DDD1D51" w14:textId="77777777" w:rsidR="00326977" w:rsidRDefault="00982369" w:rsidP="007D6798">
            <w:pPr>
              <w:rPr>
                <w:rFonts w:ascii="仿宋_GB2312" w:eastAsia="仿宋_GB2312"/>
                <w:b/>
                <w:sz w:val="18"/>
                <w:szCs w:val="18"/>
              </w:rPr>
            </w:pPr>
            <w:r w:rsidRPr="00980536">
              <w:rPr>
                <w:rFonts w:ascii="仿宋_GB2312" w:eastAsia="仿宋_GB2312" w:hint="eastAsia"/>
                <w:b/>
                <w:sz w:val="18"/>
                <w:szCs w:val="18"/>
              </w:rPr>
              <w:t>政府采购</w:t>
            </w:r>
          </w:p>
          <w:p w14:paraId="06BA8598"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目录序号</w:t>
            </w:r>
          </w:p>
        </w:tc>
        <w:tc>
          <w:tcPr>
            <w:tcW w:w="298" w:type="pct"/>
            <w:vMerge w:val="restart"/>
            <w:shd w:val="clear" w:color="auto" w:fill="auto"/>
            <w:vAlign w:val="center"/>
          </w:tcPr>
          <w:p w14:paraId="3CA3D18A"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数量  单</w:t>
            </w:r>
            <w:r w:rsidR="00326977">
              <w:rPr>
                <w:rFonts w:ascii="仿宋_GB2312" w:eastAsia="仿宋_GB2312" w:hint="eastAsia"/>
                <w:b/>
                <w:sz w:val="18"/>
                <w:szCs w:val="18"/>
              </w:rPr>
              <w:t xml:space="preserve">   </w:t>
            </w:r>
            <w:r w:rsidRPr="00980536">
              <w:rPr>
                <w:rFonts w:ascii="仿宋_GB2312" w:eastAsia="仿宋_GB2312" w:hint="eastAsia"/>
                <w:b/>
                <w:sz w:val="18"/>
                <w:szCs w:val="18"/>
              </w:rPr>
              <w:t>位</w:t>
            </w:r>
          </w:p>
        </w:tc>
        <w:tc>
          <w:tcPr>
            <w:tcW w:w="250" w:type="pct"/>
            <w:vMerge w:val="restart"/>
            <w:shd w:val="clear" w:color="auto" w:fill="auto"/>
            <w:vAlign w:val="center"/>
          </w:tcPr>
          <w:p w14:paraId="73AA733F"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数量</w:t>
            </w:r>
          </w:p>
        </w:tc>
        <w:tc>
          <w:tcPr>
            <w:tcW w:w="302" w:type="pct"/>
            <w:vMerge w:val="restart"/>
            <w:shd w:val="clear" w:color="auto" w:fill="auto"/>
            <w:vAlign w:val="center"/>
          </w:tcPr>
          <w:p w14:paraId="6D14291A"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单价</w:t>
            </w:r>
          </w:p>
        </w:tc>
        <w:tc>
          <w:tcPr>
            <w:tcW w:w="2082" w:type="pct"/>
            <w:gridSpan w:val="7"/>
            <w:shd w:val="clear" w:color="auto" w:fill="auto"/>
            <w:vAlign w:val="center"/>
          </w:tcPr>
          <w:p w14:paraId="3979B5F8"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政府采购金额</w:t>
            </w:r>
          </w:p>
        </w:tc>
      </w:tr>
      <w:tr w:rsidR="00982369" w:rsidRPr="00980536" w14:paraId="273DF4BA" w14:textId="77777777" w:rsidTr="00F63570">
        <w:trPr>
          <w:trHeight w:val="331"/>
          <w:tblHeader/>
          <w:jc w:val="center"/>
        </w:trPr>
        <w:tc>
          <w:tcPr>
            <w:tcW w:w="788" w:type="pct"/>
            <w:vMerge w:val="restart"/>
            <w:shd w:val="clear" w:color="auto" w:fill="auto"/>
            <w:vAlign w:val="center"/>
          </w:tcPr>
          <w:p w14:paraId="6D03ED4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项目名称</w:t>
            </w:r>
          </w:p>
        </w:tc>
        <w:tc>
          <w:tcPr>
            <w:tcW w:w="383" w:type="pct"/>
            <w:vMerge w:val="restart"/>
            <w:shd w:val="clear" w:color="auto" w:fill="auto"/>
            <w:vAlign w:val="center"/>
          </w:tcPr>
          <w:p w14:paraId="4AB1D2C5"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预算资金</w:t>
            </w:r>
          </w:p>
        </w:tc>
        <w:tc>
          <w:tcPr>
            <w:tcW w:w="388" w:type="pct"/>
            <w:vMerge/>
            <w:shd w:val="clear" w:color="auto" w:fill="auto"/>
            <w:vAlign w:val="center"/>
          </w:tcPr>
          <w:p w14:paraId="22EFA8A9" w14:textId="77777777" w:rsidR="00982369" w:rsidRPr="00980536" w:rsidRDefault="00982369" w:rsidP="00883D28">
            <w:pPr>
              <w:ind w:firstLineChars="250" w:firstLine="452"/>
              <w:rPr>
                <w:rFonts w:ascii="仿宋_GB2312" w:eastAsia="仿宋_GB2312"/>
                <w:b/>
                <w:sz w:val="18"/>
                <w:szCs w:val="18"/>
              </w:rPr>
            </w:pPr>
          </w:p>
        </w:tc>
        <w:tc>
          <w:tcPr>
            <w:tcW w:w="508" w:type="pct"/>
            <w:vMerge/>
            <w:shd w:val="clear" w:color="auto" w:fill="auto"/>
            <w:vAlign w:val="center"/>
          </w:tcPr>
          <w:p w14:paraId="5F260DBF" w14:textId="77777777" w:rsidR="00982369" w:rsidRPr="00980536" w:rsidRDefault="00982369" w:rsidP="00883D28">
            <w:pPr>
              <w:ind w:firstLineChars="250" w:firstLine="452"/>
              <w:rPr>
                <w:rFonts w:ascii="仿宋_GB2312" w:eastAsia="仿宋_GB2312"/>
                <w:b/>
                <w:sz w:val="18"/>
                <w:szCs w:val="18"/>
              </w:rPr>
            </w:pPr>
          </w:p>
        </w:tc>
        <w:tc>
          <w:tcPr>
            <w:tcW w:w="298" w:type="pct"/>
            <w:vMerge/>
            <w:shd w:val="clear" w:color="auto" w:fill="auto"/>
            <w:vAlign w:val="center"/>
          </w:tcPr>
          <w:p w14:paraId="51EA349F" w14:textId="77777777" w:rsidR="00982369" w:rsidRPr="00980536" w:rsidRDefault="00982369" w:rsidP="00883D28">
            <w:pPr>
              <w:ind w:firstLineChars="250" w:firstLine="452"/>
              <w:rPr>
                <w:rFonts w:ascii="仿宋_GB2312" w:eastAsia="仿宋_GB2312"/>
                <w:b/>
                <w:sz w:val="18"/>
                <w:szCs w:val="18"/>
              </w:rPr>
            </w:pPr>
          </w:p>
        </w:tc>
        <w:tc>
          <w:tcPr>
            <w:tcW w:w="250" w:type="pct"/>
            <w:vMerge/>
            <w:shd w:val="clear" w:color="auto" w:fill="auto"/>
            <w:vAlign w:val="center"/>
          </w:tcPr>
          <w:p w14:paraId="20F1A89B" w14:textId="77777777" w:rsidR="00982369" w:rsidRPr="00980536" w:rsidRDefault="00982369" w:rsidP="00883D28">
            <w:pPr>
              <w:ind w:firstLineChars="250" w:firstLine="452"/>
              <w:rPr>
                <w:rFonts w:ascii="仿宋_GB2312" w:eastAsia="仿宋_GB2312"/>
                <w:b/>
                <w:sz w:val="18"/>
                <w:szCs w:val="18"/>
              </w:rPr>
            </w:pPr>
          </w:p>
        </w:tc>
        <w:tc>
          <w:tcPr>
            <w:tcW w:w="302" w:type="pct"/>
            <w:vMerge/>
            <w:shd w:val="clear" w:color="auto" w:fill="auto"/>
            <w:vAlign w:val="center"/>
          </w:tcPr>
          <w:p w14:paraId="71DE0AE9" w14:textId="77777777" w:rsidR="00982369" w:rsidRPr="00980536" w:rsidRDefault="00982369" w:rsidP="00883D28">
            <w:pPr>
              <w:ind w:firstLineChars="250" w:firstLine="452"/>
              <w:rPr>
                <w:rFonts w:ascii="仿宋_GB2312" w:eastAsia="仿宋_GB2312"/>
                <w:b/>
                <w:sz w:val="18"/>
                <w:szCs w:val="18"/>
              </w:rPr>
            </w:pPr>
          </w:p>
        </w:tc>
        <w:tc>
          <w:tcPr>
            <w:tcW w:w="356" w:type="pct"/>
            <w:vMerge w:val="restart"/>
            <w:shd w:val="clear" w:color="auto" w:fill="auto"/>
            <w:vAlign w:val="center"/>
          </w:tcPr>
          <w:p w14:paraId="6E558D38"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总计</w:t>
            </w:r>
          </w:p>
        </w:tc>
        <w:tc>
          <w:tcPr>
            <w:tcW w:w="1485" w:type="pct"/>
            <w:gridSpan w:val="5"/>
            <w:shd w:val="clear" w:color="auto" w:fill="auto"/>
            <w:vAlign w:val="center"/>
          </w:tcPr>
          <w:p w14:paraId="631791DB"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当年部门预算安排资金</w:t>
            </w:r>
          </w:p>
        </w:tc>
        <w:tc>
          <w:tcPr>
            <w:tcW w:w="241" w:type="pct"/>
            <w:vMerge w:val="restart"/>
            <w:shd w:val="clear" w:color="auto" w:fill="auto"/>
            <w:vAlign w:val="center"/>
          </w:tcPr>
          <w:p w14:paraId="1A4369C9"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其他渠道资金</w:t>
            </w:r>
          </w:p>
        </w:tc>
      </w:tr>
      <w:tr w:rsidR="00982369" w:rsidRPr="00980536" w14:paraId="2ECD1487" w14:textId="77777777" w:rsidTr="00F63570">
        <w:trPr>
          <w:trHeight w:val="207"/>
          <w:tblHeader/>
          <w:jc w:val="center"/>
        </w:trPr>
        <w:tc>
          <w:tcPr>
            <w:tcW w:w="788" w:type="pct"/>
            <w:vMerge/>
            <w:shd w:val="clear" w:color="auto" w:fill="auto"/>
            <w:vAlign w:val="center"/>
          </w:tcPr>
          <w:p w14:paraId="0EE23999" w14:textId="77777777" w:rsidR="00982369" w:rsidRPr="00980536" w:rsidRDefault="00982369" w:rsidP="00883D28">
            <w:pPr>
              <w:ind w:firstLineChars="250" w:firstLine="452"/>
              <w:rPr>
                <w:rFonts w:ascii="仿宋_GB2312" w:eastAsia="仿宋_GB2312"/>
                <w:b/>
                <w:sz w:val="18"/>
                <w:szCs w:val="18"/>
              </w:rPr>
            </w:pPr>
          </w:p>
        </w:tc>
        <w:tc>
          <w:tcPr>
            <w:tcW w:w="383" w:type="pct"/>
            <w:vMerge/>
            <w:shd w:val="clear" w:color="auto" w:fill="auto"/>
            <w:vAlign w:val="center"/>
          </w:tcPr>
          <w:p w14:paraId="17C854A3" w14:textId="77777777" w:rsidR="00982369" w:rsidRPr="00980536" w:rsidRDefault="00982369" w:rsidP="00883D28">
            <w:pPr>
              <w:ind w:firstLineChars="250" w:firstLine="452"/>
              <w:rPr>
                <w:rFonts w:ascii="仿宋_GB2312" w:eastAsia="仿宋_GB2312"/>
                <w:b/>
                <w:sz w:val="18"/>
                <w:szCs w:val="18"/>
              </w:rPr>
            </w:pPr>
          </w:p>
        </w:tc>
        <w:tc>
          <w:tcPr>
            <w:tcW w:w="388" w:type="pct"/>
            <w:vMerge/>
            <w:shd w:val="clear" w:color="auto" w:fill="auto"/>
            <w:vAlign w:val="center"/>
          </w:tcPr>
          <w:p w14:paraId="7B63B193" w14:textId="77777777" w:rsidR="00982369" w:rsidRPr="00980536" w:rsidRDefault="00982369" w:rsidP="00883D28">
            <w:pPr>
              <w:ind w:firstLineChars="250" w:firstLine="452"/>
              <w:rPr>
                <w:rFonts w:ascii="仿宋_GB2312" w:eastAsia="仿宋_GB2312"/>
                <w:b/>
                <w:sz w:val="18"/>
                <w:szCs w:val="18"/>
              </w:rPr>
            </w:pPr>
          </w:p>
        </w:tc>
        <w:tc>
          <w:tcPr>
            <w:tcW w:w="508" w:type="pct"/>
            <w:vMerge/>
            <w:shd w:val="clear" w:color="auto" w:fill="auto"/>
            <w:vAlign w:val="center"/>
          </w:tcPr>
          <w:p w14:paraId="3AA055BB" w14:textId="77777777" w:rsidR="00982369" w:rsidRPr="00980536" w:rsidRDefault="00982369" w:rsidP="00883D28">
            <w:pPr>
              <w:ind w:firstLineChars="250" w:firstLine="452"/>
              <w:rPr>
                <w:rFonts w:ascii="仿宋_GB2312" w:eastAsia="仿宋_GB2312"/>
                <w:b/>
                <w:sz w:val="18"/>
                <w:szCs w:val="18"/>
              </w:rPr>
            </w:pPr>
          </w:p>
        </w:tc>
        <w:tc>
          <w:tcPr>
            <w:tcW w:w="298" w:type="pct"/>
            <w:vMerge/>
            <w:shd w:val="clear" w:color="auto" w:fill="auto"/>
            <w:vAlign w:val="center"/>
          </w:tcPr>
          <w:p w14:paraId="3405AE31" w14:textId="77777777" w:rsidR="00982369" w:rsidRPr="00980536" w:rsidRDefault="00982369" w:rsidP="00883D28">
            <w:pPr>
              <w:ind w:firstLineChars="250" w:firstLine="452"/>
              <w:rPr>
                <w:rFonts w:ascii="仿宋_GB2312" w:eastAsia="仿宋_GB2312"/>
                <w:b/>
                <w:sz w:val="18"/>
                <w:szCs w:val="18"/>
              </w:rPr>
            </w:pPr>
          </w:p>
        </w:tc>
        <w:tc>
          <w:tcPr>
            <w:tcW w:w="250" w:type="pct"/>
            <w:vMerge/>
            <w:shd w:val="clear" w:color="auto" w:fill="auto"/>
            <w:vAlign w:val="center"/>
          </w:tcPr>
          <w:p w14:paraId="58F85DAC" w14:textId="77777777" w:rsidR="00982369" w:rsidRPr="00980536" w:rsidRDefault="00982369" w:rsidP="00883D28">
            <w:pPr>
              <w:ind w:firstLineChars="250" w:firstLine="452"/>
              <w:rPr>
                <w:rFonts w:ascii="仿宋_GB2312" w:eastAsia="仿宋_GB2312"/>
                <w:b/>
                <w:sz w:val="18"/>
                <w:szCs w:val="18"/>
              </w:rPr>
            </w:pPr>
          </w:p>
        </w:tc>
        <w:tc>
          <w:tcPr>
            <w:tcW w:w="302" w:type="pct"/>
            <w:vMerge/>
            <w:shd w:val="clear" w:color="auto" w:fill="auto"/>
            <w:vAlign w:val="center"/>
          </w:tcPr>
          <w:p w14:paraId="4B2E8173" w14:textId="77777777" w:rsidR="00982369" w:rsidRPr="00980536" w:rsidRDefault="00982369" w:rsidP="00883D28">
            <w:pPr>
              <w:ind w:firstLineChars="250" w:firstLine="452"/>
              <w:rPr>
                <w:rFonts w:ascii="仿宋_GB2312" w:eastAsia="仿宋_GB2312"/>
                <w:b/>
                <w:sz w:val="18"/>
                <w:szCs w:val="18"/>
              </w:rPr>
            </w:pPr>
          </w:p>
        </w:tc>
        <w:tc>
          <w:tcPr>
            <w:tcW w:w="356" w:type="pct"/>
            <w:vMerge/>
            <w:shd w:val="clear" w:color="auto" w:fill="auto"/>
            <w:vAlign w:val="center"/>
          </w:tcPr>
          <w:p w14:paraId="5228FD2E"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vAlign w:val="center"/>
          </w:tcPr>
          <w:p w14:paraId="0985B6D7"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合计</w:t>
            </w:r>
          </w:p>
        </w:tc>
        <w:tc>
          <w:tcPr>
            <w:tcW w:w="356" w:type="pct"/>
            <w:shd w:val="clear" w:color="auto" w:fill="auto"/>
            <w:vAlign w:val="center"/>
          </w:tcPr>
          <w:p w14:paraId="69C40383"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一般公共预算拨款</w:t>
            </w:r>
          </w:p>
        </w:tc>
        <w:tc>
          <w:tcPr>
            <w:tcW w:w="240" w:type="pct"/>
            <w:shd w:val="clear" w:color="auto" w:fill="auto"/>
            <w:vAlign w:val="center"/>
          </w:tcPr>
          <w:p w14:paraId="1FC79547"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基金预算拨款</w:t>
            </w:r>
          </w:p>
        </w:tc>
        <w:tc>
          <w:tcPr>
            <w:tcW w:w="267" w:type="pct"/>
            <w:shd w:val="clear" w:color="auto" w:fill="auto"/>
            <w:vAlign w:val="center"/>
          </w:tcPr>
          <w:p w14:paraId="46B692B8"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财政专户核拨</w:t>
            </w:r>
          </w:p>
        </w:tc>
        <w:tc>
          <w:tcPr>
            <w:tcW w:w="267" w:type="pct"/>
            <w:shd w:val="clear" w:color="auto" w:fill="auto"/>
            <w:vAlign w:val="center"/>
          </w:tcPr>
          <w:p w14:paraId="65277316"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其他来源收入</w:t>
            </w:r>
          </w:p>
        </w:tc>
        <w:tc>
          <w:tcPr>
            <w:tcW w:w="241" w:type="pct"/>
            <w:vMerge/>
            <w:shd w:val="clear" w:color="auto" w:fill="auto"/>
            <w:vAlign w:val="center"/>
          </w:tcPr>
          <w:p w14:paraId="3576EF74"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7A223CCB" w14:textId="77777777" w:rsidTr="00F63570">
        <w:trPr>
          <w:trHeight w:val="663"/>
          <w:jc w:val="center"/>
        </w:trPr>
        <w:tc>
          <w:tcPr>
            <w:tcW w:w="788" w:type="pct"/>
            <w:shd w:val="clear" w:color="auto" w:fill="auto"/>
            <w:vAlign w:val="center"/>
          </w:tcPr>
          <w:p w14:paraId="0C993B4A"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合　计</w:t>
            </w:r>
          </w:p>
        </w:tc>
        <w:tc>
          <w:tcPr>
            <w:tcW w:w="383" w:type="pct"/>
            <w:shd w:val="clear" w:color="auto" w:fill="auto"/>
            <w:vAlign w:val="center"/>
          </w:tcPr>
          <w:p w14:paraId="6D843ADB" w14:textId="77777777" w:rsidR="00982369" w:rsidRPr="00980536" w:rsidRDefault="00982369" w:rsidP="00326977">
            <w:pPr>
              <w:rPr>
                <w:rFonts w:ascii="仿宋_GB2312" w:eastAsia="仿宋_GB2312"/>
                <w:b/>
                <w:sz w:val="18"/>
                <w:szCs w:val="18"/>
              </w:rPr>
            </w:pPr>
            <w:r>
              <w:rPr>
                <w:rFonts w:ascii="仿宋_GB2312" w:eastAsia="仿宋_GB2312" w:hint="eastAsia"/>
                <w:b/>
                <w:sz w:val="18"/>
                <w:szCs w:val="18"/>
              </w:rPr>
              <w:t>10.90</w:t>
            </w:r>
          </w:p>
        </w:tc>
        <w:tc>
          <w:tcPr>
            <w:tcW w:w="388" w:type="pct"/>
            <w:shd w:val="clear" w:color="auto" w:fill="auto"/>
            <w:vAlign w:val="center"/>
          </w:tcPr>
          <w:p w14:paraId="04D2CD83" w14:textId="77777777" w:rsidR="00982369" w:rsidRPr="00980536" w:rsidRDefault="00982369" w:rsidP="00883D28">
            <w:pPr>
              <w:ind w:firstLineChars="250" w:firstLine="452"/>
              <w:rPr>
                <w:rFonts w:ascii="仿宋_GB2312" w:eastAsia="仿宋_GB2312"/>
                <w:b/>
                <w:sz w:val="18"/>
                <w:szCs w:val="18"/>
              </w:rPr>
            </w:pPr>
          </w:p>
        </w:tc>
        <w:tc>
          <w:tcPr>
            <w:tcW w:w="508" w:type="pct"/>
            <w:shd w:val="clear" w:color="auto" w:fill="auto"/>
            <w:vAlign w:val="center"/>
          </w:tcPr>
          <w:p w14:paraId="2622C813" w14:textId="77777777" w:rsidR="00982369" w:rsidRPr="00980536" w:rsidRDefault="00982369" w:rsidP="00883D28">
            <w:pPr>
              <w:ind w:firstLineChars="250" w:firstLine="452"/>
              <w:rPr>
                <w:rFonts w:ascii="仿宋_GB2312" w:eastAsia="仿宋_GB2312"/>
                <w:b/>
                <w:sz w:val="18"/>
                <w:szCs w:val="18"/>
              </w:rPr>
            </w:pPr>
          </w:p>
        </w:tc>
        <w:tc>
          <w:tcPr>
            <w:tcW w:w="298" w:type="pct"/>
            <w:shd w:val="clear" w:color="auto" w:fill="auto"/>
            <w:vAlign w:val="center"/>
          </w:tcPr>
          <w:p w14:paraId="1F623E32" w14:textId="77777777" w:rsidR="00982369" w:rsidRPr="00980536" w:rsidRDefault="00982369" w:rsidP="00883D28">
            <w:pPr>
              <w:ind w:firstLineChars="250" w:firstLine="452"/>
              <w:rPr>
                <w:rFonts w:ascii="仿宋_GB2312" w:eastAsia="仿宋_GB2312"/>
                <w:b/>
                <w:sz w:val="18"/>
                <w:szCs w:val="18"/>
              </w:rPr>
            </w:pPr>
          </w:p>
        </w:tc>
        <w:tc>
          <w:tcPr>
            <w:tcW w:w="250" w:type="pct"/>
            <w:shd w:val="clear" w:color="auto" w:fill="auto"/>
            <w:vAlign w:val="center"/>
          </w:tcPr>
          <w:p w14:paraId="16F8CDF9" w14:textId="77777777" w:rsidR="00982369" w:rsidRPr="00980536" w:rsidRDefault="00982369" w:rsidP="00883D28">
            <w:pPr>
              <w:ind w:firstLineChars="250" w:firstLine="452"/>
              <w:rPr>
                <w:rFonts w:ascii="仿宋_GB2312" w:eastAsia="仿宋_GB2312"/>
                <w:b/>
                <w:sz w:val="18"/>
                <w:szCs w:val="18"/>
              </w:rPr>
            </w:pPr>
          </w:p>
        </w:tc>
        <w:tc>
          <w:tcPr>
            <w:tcW w:w="302" w:type="pct"/>
            <w:shd w:val="clear" w:color="auto" w:fill="auto"/>
            <w:vAlign w:val="center"/>
          </w:tcPr>
          <w:p w14:paraId="620279B6"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vAlign w:val="center"/>
          </w:tcPr>
          <w:p w14:paraId="1404140F"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10.9</w:t>
            </w:r>
          </w:p>
        </w:tc>
        <w:tc>
          <w:tcPr>
            <w:tcW w:w="356" w:type="pct"/>
            <w:shd w:val="clear" w:color="auto" w:fill="auto"/>
            <w:vAlign w:val="center"/>
          </w:tcPr>
          <w:p w14:paraId="7B824E39"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10.9</w:t>
            </w:r>
          </w:p>
        </w:tc>
        <w:tc>
          <w:tcPr>
            <w:tcW w:w="356" w:type="pct"/>
            <w:shd w:val="clear" w:color="auto" w:fill="auto"/>
            <w:vAlign w:val="center"/>
          </w:tcPr>
          <w:p w14:paraId="50FFEB8C"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10.9</w:t>
            </w:r>
          </w:p>
        </w:tc>
        <w:tc>
          <w:tcPr>
            <w:tcW w:w="240" w:type="pct"/>
            <w:shd w:val="clear" w:color="auto" w:fill="auto"/>
            <w:vAlign w:val="center"/>
          </w:tcPr>
          <w:p w14:paraId="04FC4A08"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5DB0C529"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1888ED5"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4EDC7285"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1CAA3C4E" w14:textId="77777777" w:rsidTr="00F63570">
        <w:trPr>
          <w:trHeight w:val="681"/>
          <w:jc w:val="center"/>
        </w:trPr>
        <w:tc>
          <w:tcPr>
            <w:tcW w:w="788" w:type="pct"/>
            <w:shd w:val="clear" w:color="auto" w:fill="auto"/>
            <w:vAlign w:val="center"/>
          </w:tcPr>
          <w:p w14:paraId="0E8327D8" w14:textId="77777777" w:rsidR="00326977"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保定市</w:t>
            </w:r>
            <w:r>
              <w:rPr>
                <w:rFonts w:ascii="仿宋_GB2312" w:eastAsia="仿宋_GB2312" w:hint="eastAsia"/>
                <w:b/>
                <w:sz w:val="18"/>
                <w:szCs w:val="18"/>
              </w:rPr>
              <w:t>司法</w:t>
            </w:r>
            <w:r w:rsidRPr="00980536">
              <w:rPr>
                <w:rFonts w:ascii="仿宋_GB2312" w:eastAsia="仿宋_GB2312" w:hint="eastAsia"/>
                <w:b/>
                <w:sz w:val="18"/>
                <w:szCs w:val="18"/>
              </w:rPr>
              <w:t>局</w:t>
            </w:r>
          </w:p>
          <w:p w14:paraId="589C32C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（机关）小计</w:t>
            </w:r>
          </w:p>
        </w:tc>
        <w:tc>
          <w:tcPr>
            <w:tcW w:w="383" w:type="pct"/>
            <w:shd w:val="clear" w:color="auto" w:fill="auto"/>
            <w:vAlign w:val="center"/>
          </w:tcPr>
          <w:p w14:paraId="7B53F32C" w14:textId="77777777" w:rsidR="00982369" w:rsidRPr="00980536" w:rsidRDefault="00982369" w:rsidP="00883D28">
            <w:pPr>
              <w:ind w:firstLineChars="250" w:firstLine="452"/>
              <w:rPr>
                <w:rFonts w:ascii="仿宋_GB2312" w:eastAsia="仿宋_GB2312"/>
                <w:b/>
                <w:sz w:val="18"/>
                <w:szCs w:val="18"/>
              </w:rPr>
            </w:pPr>
          </w:p>
        </w:tc>
        <w:tc>
          <w:tcPr>
            <w:tcW w:w="388" w:type="pct"/>
            <w:shd w:val="clear" w:color="auto" w:fill="auto"/>
            <w:vAlign w:val="center"/>
          </w:tcPr>
          <w:p w14:paraId="5EA4CFC0" w14:textId="77777777" w:rsidR="00982369" w:rsidRPr="00980536" w:rsidRDefault="00982369" w:rsidP="00883D28">
            <w:pPr>
              <w:ind w:firstLineChars="250" w:firstLine="452"/>
              <w:rPr>
                <w:rFonts w:ascii="仿宋_GB2312" w:eastAsia="仿宋_GB2312"/>
                <w:b/>
                <w:sz w:val="18"/>
                <w:szCs w:val="18"/>
              </w:rPr>
            </w:pPr>
          </w:p>
        </w:tc>
        <w:tc>
          <w:tcPr>
            <w:tcW w:w="508" w:type="pct"/>
            <w:shd w:val="clear" w:color="auto" w:fill="auto"/>
            <w:vAlign w:val="center"/>
          </w:tcPr>
          <w:p w14:paraId="73C2E0D3" w14:textId="77777777" w:rsidR="00982369" w:rsidRPr="00980536" w:rsidRDefault="00982369" w:rsidP="00883D28">
            <w:pPr>
              <w:ind w:firstLineChars="250" w:firstLine="452"/>
              <w:rPr>
                <w:rFonts w:ascii="仿宋_GB2312" w:eastAsia="仿宋_GB2312"/>
                <w:b/>
                <w:sz w:val="18"/>
                <w:szCs w:val="18"/>
              </w:rPr>
            </w:pPr>
          </w:p>
        </w:tc>
        <w:tc>
          <w:tcPr>
            <w:tcW w:w="298" w:type="pct"/>
            <w:shd w:val="clear" w:color="auto" w:fill="auto"/>
            <w:vAlign w:val="center"/>
          </w:tcPr>
          <w:p w14:paraId="1637E3F5" w14:textId="77777777" w:rsidR="00982369" w:rsidRPr="00980536" w:rsidRDefault="00982369" w:rsidP="00883D28">
            <w:pPr>
              <w:ind w:firstLineChars="250" w:firstLine="452"/>
              <w:rPr>
                <w:rFonts w:ascii="仿宋_GB2312" w:eastAsia="仿宋_GB2312"/>
                <w:b/>
                <w:sz w:val="18"/>
                <w:szCs w:val="18"/>
              </w:rPr>
            </w:pPr>
          </w:p>
        </w:tc>
        <w:tc>
          <w:tcPr>
            <w:tcW w:w="250" w:type="pct"/>
            <w:shd w:val="clear" w:color="auto" w:fill="auto"/>
            <w:vAlign w:val="center"/>
          </w:tcPr>
          <w:p w14:paraId="7930F7A8" w14:textId="77777777" w:rsidR="00982369" w:rsidRPr="00980536" w:rsidRDefault="00982369" w:rsidP="00883D28">
            <w:pPr>
              <w:ind w:firstLineChars="250" w:firstLine="452"/>
              <w:rPr>
                <w:rFonts w:ascii="仿宋_GB2312" w:eastAsia="仿宋_GB2312"/>
                <w:b/>
                <w:sz w:val="18"/>
                <w:szCs w:val="18"/>
              </w:rPr>
            </w:pPr>
          </w:p>
        </w:tc>
        <w:tc>
          <w:tcPr>
            <w:tcW w:w="302" w:type="pct"/>
            <w:shd w:val="clear" w:color="auto" w:fill="auto"/>
            <w:vAlign w:val="center"/>
          </w:tcPr>
          <w:p w14:paraId="6699D713"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tcPr>
          <w:p w14:paraId="36DCD53C" w14:textId="77777777" w:rsidR="00982369" w:rsidRDefault="00982369" w:rsidP="007D6798">
            <w:r w:rsidRPr="00D66940">
              <w:rPr>
                <w:rFonts w:ascii="仿宋_GB2312" w:eastAsia="仿宋_GB2312" w:hint="eastAsia"/>
                <w:b/>
                <w:sz w:val="18"/>
                <w:szCs w:val="18"/>
              </w:rPr>
              <w:t>10.9</w:t>
            </w:r>
          </w:p>
        </w:tc>
        <w:tc>
          <w:tcPr>
            <w:tcW w:w="356" w:type="pct"/>
            <w:shd w:val="clear" w:color="auto" w:fill="auto"/>
          </w:tcPr>
          <w:p w14:paraId="50ED36C3" w14:textId="77777777" w:rsidR="00982369" w:rsidRDefault="00982369" w:rsidP="007D6798">
            <w:r w:rsidRPr="00D66940">
              <w:rPr>
                <w:rFonts w:ascii="仿宋_GB2312" w:eastAsia="仿宋_GB2312" w:hint="eastAsia"/>
                <w:b/>
                <w:sz w:val="18"/>
                <w:szCs w:val="18"/>
              </w:rPr>
              <w:t>10.9</w:t>
            </w:r>
          </w:p>
        </w:tc>
        <w:tc>
          <w:tcPr>
            <w:tcW w:w="356" w:type="pct"/>
            <w:shd w:val="clear" w:color="auto" w:fill="auto"/>
            <w:vAlign w:val="center"/>
          </w:tcPr>
          <w:p w14:paraId="375ABA1F"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10.9</w:t>
            </w:r>
          </w:p>
        </w:tc>
        <w:tc>
          <w:tcPr>
            <w:tcW w:w="240" w:type="pct"/>
            <w:shd w:val="clear" w:color="auto" w:fill="auto"/>
            <w:vAlign w:val="center"/>
          </w:tcPr>
          <w:p w14:paraId="2EA30497"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3EF3D9B7"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2BF4188C"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4E5E8F3F"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58BB7FC4" w14:textId="77777777" w:rsidTr="00F63570">
        <w:trPr>
          <w:trHeight w:val="994"/>
          <w:jc w:val="center"/>
        </w:trPr>
        <w:tc>
          <w:tcPr>
            <w:tcW w:w="788" w:type="pct"/>
            <w:shd w:val="clear" w:color="auto" w:fill="auto"/>
            <w:vAlign w:val="center"/>
          </w:tcPr>
          <w:p w14:paraId="49D83CB3"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司法</w:t>
            </w:r>
            <w:r w:rsidRPr="00980536">
              <w:rPr>
                <w:rFonts w:ascii="仿宋_GB2312" w:eastAsia="仿宋_GB2312" w:hint="eastAsia"/>
                <w:b/>
                <w:sz w:val="18"/>
                <w:szCs w:val="18"/>
              </w:rPr>
              <w:t>工作经费</w:t>
            </w:r>
          </w:p>
        </w:tc>
        <w:tc>
          <w:tcPr>
            <w:tcW w:w="383" w:type="pct"/>
            <w:shd w:val="clear" w:color="auto" w:fill="auto"/>
            <w:vAlign w:val="center"/>
          </w:tcPr>
          <w:p w14:paraId="079D79FE"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4.50</w:t>
            </w:r>
          </w:p>
        </w:tc>
        <w:tc>
          <w:tcPr>
            <w:tcW w:w="388" w:type="pct"/>
            <w:shd w:val="clear" w:color="auto" w:fill="auto"/>
            <w:vAlign w:val="center"/>
          </w:tcPr>
          <w:p w14:paraId="3F5DCC6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计算机设备</w:t>
            </w:r>
          </w:p>
        </w:tc>
        <w:tc>
          <w:tcPr>
            <w:tcW w:w="508" w:type="pct"/>
            <w:shd w:val="clear" w:color="auto" w:fill="auto"/>
            <w:vAlign w:val="center"/>
          </w:tcPr>
          <w:p w14:paraId="0C768D8B"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A020101</w:t>
            </w:r>
          </w:p>
        </w:tc>
        <w:tc>
          <w:tcPr>
            <w:tcW w:w="298" w:type="pct"/>
            <w:shd w:val="clear" w:color="auto" w:fill="auto"/>
            <w:vAlign w:val="center"/>
          </w:tcPr>
          <w:p w14:paraId="3B20BAFA"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71B1EC79"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10</w:t>
            </w:r>
          </w:p>
        </w:tc>
        <w:tc>
          <w:tcPr>
            <w:tcW w:w="302" w:type="pct"/>
            <w:shd w:val="clear" w:color="auto" w:fill="auto"/>
            <w:vAlign w:val="center"/>
          </w:tcPr>
          <w:p w14:paraId="51C9CE20"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0.45</w:t>
            </w:r>
          </w:p>
        </w:tc>
        <w:tc>
          <w:tcPr>
            <w:tcW w:w="356" w:type="pct"/>
            <w:shd w:val="clear" w:color="auto" w:fill="auto"/>
            <w:vAlign w:val="center"/>
          </w:tcPr>
          <w:p w14:paraId="45F57851"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4.50</w:t>
            </w:r>
          </w:p>
        </w:tc>
        <w:tc>
          <w:tcPr>
            <w:tcW w:w="356" w:type="pct"/>
            <w:shd w:val="clear" w:color="auto" w:fill="auto"/>
            <w:vAlign w:val="center"/>
          </w:tcPr>
          <w:p w14:paraId="75159B55"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4.50</w:t>
            </w:r>
          </w:p>
        </w:tc>
        <w:tc>
          <w:tcPr>
            <w:tcW w:w="356" w:type="pct"/>
            <w:shd w:val="clear" w:color="auto" w:fill="auto"/>
            <w:vAlign w:val="center"/>
          </w:tcPr>
          <w:p w14:paraId="58F4F8E6"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4.50</w:t>
            </w:r>
          </w:p>
        </w:tc>
        <w:tc>
          <w:tcPr>
            <w:tcW w:w="240" w:type="pct"/>
            <w:shd w:val="clear" w:color="auto" w:fill="auto"/>
            <w:vAlign w:val="center"/>
          </w:tcPr>
          <w:p w14:paraId="48FD747C"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3E6A8639"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7AC15FF"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3FD49095"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4DF26D18" w14:textId="77777777" w:rsidTr="00F63570">
        <w:trPr>
          <w:trHeight w:val="1013"/>
          <w:jc w:val="center"/>
        </w:trPr>
        <w:tc>
          <w:tcPr>
            <w:tcW w:w="788" w:type="pct"/>
            <w:shd w:val="clear" w:color="auto" w:fill="auto"/>
            <w:vAlign w:val="center"/>
          </w:tcPr>
          <w:p w14:paraId="2C2161AA"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lastRenderedPageBreak/>
              <w:t>司法</w:t>
            </w:r>
            <w:r w:rsidRPr="00980536">
              <w:rPr>
                <w:rFonts w:ascii="仿宋_GB2312" w:eastAsia="仿宋_GB2312" w:hint="eastAsia"/>
                <w:b/>
                <w:sz w:val="18"/>
                <w:szCs w:val="18"/>
              </w:rPr>
              <w:t>工作经费</w:t>
            </w:r>
          </w:p>
        </w:tc>
        <w:tc>
          <w:tcPr>
            <w:tcW w:w="383" w:type="pct"/>
            <w:shd w:val="clear" w:color="auto" w:fill="auto"/>
            <w:vAlign w:val="center"/>
          </w:tcPr>
          <w:p w14:paraId="17AC79F9"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1.00</w:t>
            </w:r>
          </w:p>
        </w:tc>
        <w:tc>
          <w:tcPr>
            <w:tcW w:w="388" w:type="pct"/>
            <w:shd w:val="clear" w:color="auto" w:fill="auto"/>
            <w:vAlign w:val="center"/>
          </w:tcPr>
          <w:p w14:paraId="4ECFF64F"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打印设备</w:t>
            </w:r>
          </w:p>
        </w:tc>
        <w:tc>
          <w:tcPr>
            <w:tcW w:w="508" w:type="pct"/>
            <w:shd w:val="clear" w:color="auto" w:fill="auto"/>
            <w:vAlign w:val="center"/>
          </w:tcPr>
          <w:p w14:paraId="1B291F06"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A02010601</w:t>
            </w:r>
          </w:p>
        </w:tc>
        <w:tc>
          <w:tcPr>
            <w:tcW w:w="298" w:type="pct"/>
            <w:shd w:val="clear" w:color="auto" w:fill="auto"/>
            <w:vAlign w:val="center"/>
          </w:tcPr>
          <w:p w14:paraId="1397F95B"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4845D92C"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4</w:t>
            </w:r>
          </w:p>
        </w:tc>
        <w:tc>
          <w:tcPr>
            <w:tcW w:w="302" w:type="pct"/>
            <w:shd w:val="clear" w:color="auto" w:fill="auto"/>
            <w:vAlign w:val="center"/>
          </w:tcPr>
          <w:p w14:paraId="3AA940E8"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0.25</w:t>
            </w:r>
          </w:p>
        </w:tc>
        <w:tc>
          <w:tcPr>
            <w:tcW w:w="356" w:type="pct"/>
            <w:shd w:val="clear" w:color="auto" w:fill="auto"/>
            <w:vAlign w:val="center"/>
          </w:tcPr>
          <w:p w14:paraId="0A2BC88B"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w:t>
            </w:r>
          </w:p>
        </w:tc>
        <w:tc>
          <w:tcPr>
            <w:tcW w:w="356" w:type="pct"/>
            <w:shd w:val="clear" w:color="auto" w:fill="auto"/>
            <w:vAlign w:val="center"/>
          </w:tcPr>
          <w:p w14:paraId="4CB9422E"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w:t>
            </w:r>
          </w:p>
        </w:tc>
        <w:tc>
          <w:tcPr>
            <w:tcW w:w="356" w:type="pct"/>
            <w:shd w:val="clear" w:color="auto" w:fill="auto"/>
            <w:vAlign w:val="center"/>
          </w:tcPr>
          <w:p w14:paraId="7A2CB5B3"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1.0</w:t>
            </w:r>
          </w:p>
        </w:tc>
        <w:tc>
          <w:tcPr>
            <w:tcW w:w="240" w:type="pct"/>
            <w:shd w:val="clear" w:color="auto" w:fill="auto"/>
            <w:vAlign w:val="center"/>
          </w:tcPr>
          <w:p w14:paraId="20438FD0"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5AF0D4BC"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41E16A6"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7157BCC9"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047C3FF9" w14:textId="77777777" w:rsidTr="00F63570">
        <w:trPr>
          <w:trHeight w:val="663"/>
          <w:jc w:val="center"/>
        </w:trPr>
        <w:tc>
          <w:tcPr>
            <w:tcW w:w="788" w:type="pct"/>
            <w:shd w:val="clear" w:color="auto" w:fill="auto"/>
            <w:vAlign w:val="center"/>
          </w:tcPr>
          <w:p w14:paraId="68501825"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司法</w:t>
            </w:r>
            <w:r w:rsidRPr="00980536">
              <w:rPr>
                <w:rFonts w:ascii="仿宋_GB2312" w:eastAsia="仿宋_GB2312" w:hint="eastAsia"/>
                <w:b/>
                <w:sz w:val="18"/>
                <w:szCs w:val="18"/>
              </w:rPr>
              <w:t>工作经费</w:t>
            </w:r>
          </w:p>
        </w:tc>
        <w:tc>
          <w:tcPr>
            <w:tcW w:w="383" w:type="pct"/>
            <w:shd w:val="clear" w:color="auto" w:fill="auto"/>
            <w:vAlign w:val="center"/>
          </w:tcPr>
          <w:p w14:paraId="63BB28E4"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1.40</w:t>
            </w:r>
          </w:p>
        </w:tc>
        <w:tc>
          <w:tcPr>
            <w:tcW w:w="388" w:type="pct"/>
            <w:shd w:val="clear" w:color="auto" w:fill="auto"/>
            <w:vAlign w:val="center"/>
          </w:tcPr>
          <w:p w14:paraId="1E1CB0C9"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空调机</w:t>
            </w:r>
          </w:p>
        </w:tc>
        <w:tc>
          <w:tcPr>
            <w:tcW w:w="508" w:type="pct"/>
            <w:shd w:val="clear" w:color="auto" w:fill="auto"/>
            <w:vAlign w:val="center"/>
          </w:tcPr>
          <w:p w14:paraId="4DB6CF75"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A0206180203</w:t>
            </w:r>
          </w:p>
        </w:tc>
        <w:tc>
          <w:tcPr>
            <w:tcW w:w="298" w:type="pct"/>
            <w:shd w:val="clear" w:color="auto" w:fill="auto"/>
            <w:vAlign w:val="center"/>
          </w:tcPr>
          <w:p w14:paraId="79419D6F"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654194AC"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4</w:t>
            </w:r>
          </w:p>
        </w:tc>
        <w:tc>
          <w:tcPr>
            <w:tcW w:w="302" w:type="pct"/>
            <w:shd w:val="clear" w:color="auto" w:fill="auto"/>
            <w:vAlign w:val="center"/>
          </w:tcPr>
          <w:p w14:paraId="1FF17350"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0.35</w:t>
            </w:r>
          </w:p>
        </w:tc>
        <w:tc>
          <w:tcPr>
            <w:tcW w:w="356" w:type="pct"/>
            <w:shd w:val="clear" w:color="auto" w:fill="auto"/>
            <w:vAlign w:val="center"/>
          </w:tcPr>
          <w:p w14:paraId="0CE17BF6"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1.40</w:t>
            </w:r>
          </w:p>
        </w:tc>
        <w:tc>
          <w:tcPr>
            <w:tcW w:w="356" w:type="pct"/>
            <w:shd w:val="clear" w:color="auto" w:fill="auto"/>
            <w:vAlign w:val="center"/>
          </w:tcPr>
          <w:p w14:paraId="415D532D"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1.40</w:t>
            </w:r>
          </w:p>
        </w:tc>
        <w:tc>
          <w:tcPr>
            <w:tcW w:w="356" w:type="pct"/>
            <w:shd w:val="clear" w:color="auto" w:fill="auto"/>
            <w:vAlign w:val="center"/>
          </w:tcPr>
          <w:p w14:paraId="344CB1C7"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1.40</w:t>
            </w:r>
          </w:p>
        </w:tc>
        <w:tc>
          <w:tcPr>
            <w:tcW w:w="240" w:type="pct"/>
            <w:shd w:val="clear" w:color="auto" w:fill="auto"/>
            <w:vAlign w:val="center"/>
          </w:tcPr>
          <w:p w14:paraId="7D4CDD4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08D10F23"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573E6364"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0F77DD94"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1E8124B5" w14:textId="77777777" w:rsidTr="00F63570">
        <w:trPr>
          <w:trHeight w:val="1013"/>
          <w:jc w:val="center"/>
        </w:trPr>
        <w:tc>
          <w:tcPr>
            <w:tcW w:w="788" w:type="pct"/>
            <w:shd w:val="clear" w:color="auto" w:fill="auto"/>
            <w:vAlign w:val="center"/>
          </w:tcPr>
          <w:p w14:paraId="2DAEF8B1"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司法</w:t>
            </w:r>
            <w:r w:rsidRPr="00980536">
              <w:rPr>
                <w:rFonts w:ascii="仿宋_GB2312" w:eastAsia="仿宋_GB2312" w:hint="eastAsia"/>
                <w:b/>
                <w:sz w:val="18"/>
                <w:szCs w:val="18"/>
              </w:rPr>
              <w:t>工作经费</w:t>
            </w:r>
          </w:p>
        </w:tc>
        <w:tc>
          <w:tcPr>
            <w:tcW w:w="383" w:type="pct"/>
            <w:shd w:val="clear" w:color="auto" w:fill="auto"/>
            <w:vAlign w:val="center"/>
          </w:tcPr>
          <w:p w14:paraId="2C8771D9"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1.50</w:t>
            </w:r>
          </w:p>
        </w:tc>
        <w:tc>
          <w:tcPr>
            <w:tcW w:w="388" w:type="pct"/>
            <w:shd w:val="clear" w:color="auto" w:fill="auto"/>
            <w:vAlign w:val="center"/>
          </w:tcPr>
          <w:p w14:paraId="6327599D"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台、</w:t>
            </w:r>
            <w:proofErr w:type="gramStart"/>
            <w:r w:rsidRPr="00980536">
              <w:rPr>
                <w:rFonts w:ascii="仿宋_GB2312" w:eastAsia="仿宋_GB2312" w:hint="eastAsia"/>
                <w:b/>
                <w:sz w:val="18"/>
                <w:szCs w:val="18"/>
              </w:rPr>
              <w:t>桌类</w:t>
            </w:r>
            <w:proofErr w:type="gramEnd"/>
          </w:p>
        </w:tc>
        <w:tc>
          <w:tcPr>
            <w:tcW w:w="508" w:type="pct"/>
            <w:shd w:val="clear" w:color="auto" w:fill="auto"/>
            <w:vAlign w:val="center"/>
          </w:tcPr>
          <w:p w14:paraId="77A5B652"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A0602</w:t>
            </w:r>
          </w:p>
        </w:tc>
        <w:tc>
          <w:tcPr>
            <w:tcW w:w="298" w:type="pct"/>
            <w:shd w:val="clear" w:color="auto" w:fill="auto"/>
            <w:vAlign w:val="center"/>
          </w:tcPr>
          <w:p w14:paraId="2B506346"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45FD3518"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10</w:t>
            </w:r>
          </w:p>
        </w:tc>
        <w:tc>
          <w:tcPr>
            <w:tcW w:w="302" w:type="pct"/>
            <w:shd w:val="clear" w:color="auto" w:fill="auto"/>
            <w:vAlign w:val="center"/>
          </w:tcPr>
          <w:p w14:paraId="1DEAAA32"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0.1</w:t>
            </w:r>
            <w:r>
              <w:rPr>
                <w:rFonts w:ascii="仿宋_GB2312" w:eastAsia="仿宋_GB2312" w:hint="eastAsia"/>
                <w:b/>
                <w:sz w:val="18"/>
                <w:szCs w:val="18"/>
              </w:rPr>
              <w:t>5</w:t>
            </w:r>
          </w:p>
        </w:tc>
        <w:tc>
          <w:tcPr>
            <w:tcW w:w="356" w:type="pct"/>
            <w:shd w:val="clear" w:color="auto" w:fill="auto"/>
            <w:vAlign w:val="center"/>
          </w:tcPr>
          <w:p w14:paraId="4E8FF6C9"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.50</w:t>
            </w:r>
          </w:p>
        </w:tc>
        <w:tc>
          <w:tcPr>
            <w:tcW w:w="356" w:type="pct"/>
            <w:shd w:val="clear" w:color="auto" w:fill="auto"/>
            <w:vAlign w:val="center"/>
          </w:tcPr>
          <w:p w14:paraId="03FB66D3"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w:t>
            </w:r>
            <w:r w:rsidRPr="00980536">
              <w:rPr>
                <w:rFonts w:ascii="仿宋_GB2312" w:eastAsia="仿宋_GB2312"/>
                <w:b/>
                <w:sz w:val="18"/>
                <w:szCs w:val="18"/>
              </w:rPr>
              <w:t>0</w:t>
            </w:r>
          </w:p>
        </w:tc>
        <w:tc>
          <w:tcPr>
            <w:tcW w:w="356" w:type="pct"/>
            <w:shd w:val="clear" w:color="auto" w:fill="auto"/>
            <w:vAlign w:val="center"/>
          </w:tcPr>
          <w:p w14:paraId="5EA44C0C"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w:t>
            </w:r>
            <w:r w:rsidRPr="00980536">
              <w:rPr>
                <w:rFonts w:ascii="仿宋_GB2312" w:eastAsia="仿宋_GB2312"/>
                <w:b/>
                <w:sz w:val="18"/>
                <w:szCs w:val="18"/>
              </w:rPr>
              <w:t>0</w:t>
            </w:r>
          </w:p>
        </w:tc>
        <w:tc>
          <w:tcPr>
            <w:tcW w:w="240" w:type="pct"/>
            <w:shd w:val="clear" w:color="auto" w:fill="auto"/>
            <w:vAlign w:val="center"/>
          </w:tcPr>
          <w:p w14:paraId="6006465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BC48915"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DCBEDE7"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437299C0"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613DA995" w14:textId="77777777" w:rsidTr="00F63570">
        <w:trPr>
          <w:trHeight w:val="1013"/>
          <w:jc w:val="center"/>
        </w:trPr>
        <w:tc>
          <w:tcPr>
            <w:tcW w:w="788" w:type="pct"/>
            <w:shd w:val="clear" w:color="auto" w:fill="auto"/>
            <w:vAlign w:val="center"/>
          </w:tcPr>
          <w:p w14:paraId="5B69F1F1"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司法</w:t>
            </w:r>
            <w:r w:rsidRPr="00980536">
              <w:rPr>
                <w:rFonts w:ascii="仿宋_GB2312" w:eastAsia="仿宋_GB2312" w:hint="eastAsia"/>
                <w:b/>
                <w:sz w:val="18"/>
                <w:szCs w:val="18"/>
              </w:rPr>
              <w:t>工作经费</w:t>
            </w:r>
          </w:p>
        </w:tc>
        <w:tc>
          <w:tcPr>
            <w:tcW w:w="383" w:type="pct"/>
            <w:shd w:val="clear" w:color="auto" w:fill="auto"/>
            <w:vAlign w:val="center"/>
          </w:tcPr>
          <w:p w14:paraId="0A73A19E" w14:textId="77777777" w:rsidR="00982369" w:rsidRPr="00980536" w:rsidRDefault="00982369" w:rsidP="00883D28">
            <w:pPr>
              <w:ind w:firstLineChars="250" w:firstLine="452"/>
              <w:rPr>
                <w:rFonts w:ascii="仿宋_GB2312" w:eastAsia="仿宋_GB2312"/>
                <w:b/>
                <w:sz w:val="18"/>
                <w:szCs w:val="18"/>
              </w:rPr>
            </w:pPr>
            <w:r>
              <w:rPr>
                <w:rFonts w:ascii="仿宋_GB2312" w:eastAsia="仿宋_GB2312" w:hint="eastAsia"/>
                <w:b/>
                <w:sz w:val="18"/>
                <w:szCs w:val="18"/>
              </w:rPr>
              <w:t>2.50</w:t>
            </w:r>
          </w:p>
        </w:tc>
        <w:tc>
          <w:tcPr>
            <w:tcW w:w="388" w:type="pct"/>
            <w:shd w:val="clear" w:color="auto" w:fill="auto"/>
            <w:vAlign w:val="center"/>
          </w:tcPr>
          <w:p w14:paraId="110BCF91"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计算机软件</w:t>
            </w:r>
          </w:p>
        </w:tc>
        <w:tc>
          <w:tcPr>
            <w:tcW w:w="508" w:type="pct"/>
            <w:shd w:val="clear" w:color="auto" w:fill="auto"/>
            <w:vAlign w:val="center"/>
          </w:tcPr>
          <w:p w14:paraId="0D26A4C0"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A020108</w:t>
            </w:r>
          </w:p>
        </w:tc>
        <w:tc>
          <w:tcPr>
            <w:tcW w:w="298" w:type="pct"/>
            <w:shd w:val="clear" w:color="auto" w:fill="auto"/>
            <w:vAlign w:val="center"/>
          </w:tcPr>
          <w:p w14:paraId="1E8B20A2"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5A6FBA3F"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1</w:t>
            </w:r>
          </w:p>
        </w:tc>
        <w:tc>
          <w:tcPr>
            <w:tcW w:w="302" w:type="pct"/>
            <w:shd w:val="clear" w:color="auto" w:fill="auto"/>
            <w:vAlign w:val="center"/>
          </w:tcPr>
          <w:p w14:paraId="0B48E319"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2.5</w:t>
            </w:r>
          </w:p>
        </w:tc>
        <w:tc>
          <w:tcPr>
            <w:tcW w:w="356" w:type="pct"/>
            <w:shd w:val="clear" w:color="auto" w:fill="auto"/>
            <w:vAlign w:val="center"/>
          </w:tcPr>
          <w:p w14:paraId="063CF241"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2.5</w:t>
            </w:r>
          </w:p>
        </w:tc>
        <w:tc>
          <w:tcPr>
            <w:tcW w:w="356" w:type="pct"/>
            <w:shd w:val="clear" w:color="auto" w:fill="auto"/>
            <w:vAlign w:val="center"/>
          </w:tcPr>
          <w:p w14:paraId="6B26559E"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2.5</w:t>
            </w:r>
          </w:p>
        </w:tc>
        <w:tc>
          <w:tcPr>
            <w:tcW w:w="356" w:type="pct"/>
            <w:shd w:val="clear" w:color="auto" w:fill="auto"/>
            <w:vAlign w:val="center"/>
          </w:tcPr>
          <w:p w14:paraId="38AF7C78"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2.5</w:t>
            </w:r>
          </w:p>
        </w:tc>
        <w:tc>
          <w:tcPr>
            <w:tcW w:w="240" w:type="pct"/>
            <w:shd w:val="clear" w:color="auto" w:fill="auto"/>
            <w:vAlign w:val="center"/>
          </w:tcPr>
          <w:p w14:paraId="3F46DAFD"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C4BFC1F"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2A13ED6E" w14:textId="77777777" w:rsidR="00982369" w:rsidRPr="00980536" w:rsidRDefault="00982369" w:rsidP="00883D28">
            <w:pPr>
              <w:ind w:firstLineChars="250" w:firstLine="452"/>
              <w:rPr>
                <w:rFonts w:ascii="仿宋_GB2312" w:eastAsia="仿宋_GB2312"/>
                <w:b/>
                <w:sz w:val="18"/>
                <w:szCs w:val="18"/>
              </w:rPr>
            </w:pPr>
          </w:p>
        </w:tc>
        <w:tc>
          <w:tcPr>
            <w:tcW w:w="241" w:type="pct"/>
            <w:shd w:val="clear" w:color="auto" w:fill="auto"/>
            <w:vAlign w:val="center"/>
          </w:tcPr>
          <w:p w14:paraId="59886954" w14:textId="77777777" w:rsidR="00982369" w:rsidRPr="00980536" w:rsidRDefault="00982369" w:rsidP="00883D28">
            <w:pPr>
              <w:ind w:firstLineChars="250" w:firstLine="452"/>
              <w:rPr>
                <w:rFonts w:ascii="仿宋_GB2312" w:eastAsia="仿宋_GB2312"/>
                <w:b/>
                <w:sz w:val="18"/>
                <w:szCs w:val="18"/>
              </w:rPr>
            </w:pPr>
          </w:p>
        </w:tc>
      </w:tr>
    </w:tbl>
    <w:p w14:paraId="159FB2D1" w14:textId="77777777" w:rsidR="00982369" w:rsidRDefault="00982369" w:rsidP="00982369">
      <w:pPr>
        <w:jc w:val="center"/>
        <w:rPr>
          <w:rFonts w:ascii="宋体" w:hAnsi="宋体"/>
          <w:b/>
          <w:sz w:val="32"/>
          <w:szCs w:val="32"/>
        </w:rPr>
      </w:pPr>
    </w:p>
    <w:p w14:paraId="2A9BAECE" w14:textId="77777777" w:rsidR="00982369" w:rsidRDefault="00982369" w:rsidP="00982369">
      <w:pPr>
        <w:jc w:val="center"/>
        <w:rPr>
          <w:rFonts w:ascii="宋体" w:hAnsi="宋体"/>
          <w:b/>
          <w:sz w:val="32"/>
          <w:szCs w:val="32"/>
        </w:rPr>
      </w:pPr>
    </w:p>
    <w:p w14:paraId="318DD520" w14:textId="77777777" w:rsidR="00FD7698" w:rsidRDefault="00FD7698" w:rsidP="00982369">
      <w:pPr>
        <w:jc w:val="center"/>
        <w:rPr>
          <w:rFonts w:ascii="宋体" w:hAnsi="宋体"/>
          <w:b/>
          <w:sz w:val="32"/>
          <w:szCs w:val="32"/>
        </w:rPr>
      </w:pPr>
    </w:p>
    <w:p w14:paraId="2936009F" w14:textId="77777777" w:rsidR="00982369" w:rsidRPr="00915892" w:rsidRDefault="00982369" w:rsidP="00982369">
      <w:pPr>
        <w:jc w:val="center"/>
        <w:rPr>
          <w:rFonts w:ascii="黑体" w:eastAsia="黑体" w:hAnsi="黑体"/>
          <w:sz w:val="32"/>
          <w:szCs w:val="32"/>
        </w:rPr>
      </w:pPr>
      <w:r w:rsidRPr="00915892">
        <w:rPr>
          <w:rFonts w:ascii="黑体" w:eastAsia="黑体" w:hAnsi="黑体" w:hint="eastAsia"/>
          <w:sz w:val="32"/>
          <w:szCs w:val="32"/>
        </w:rPr>
        <w:t>第</w:t>
      </w:r>
      <w:r w:rsidR="00251F5B">
        <w:rPr>
          <w:rFonts w:ascii="黑体" w:eastAsia="黑体" w:hAnsi="黑体" w:hint="eastAsia"/>
          <w:sz w:val="32"/>
          <w:szCs w:val="32"/>
        </w:rPr>
        <w:t>七</w:t>
      </w:r>
      <w:r w:rsidRPr="00915892">
        <w:rPr>
          <w:rFonts w:ascii="黑体" w:eastAsia="黑体" w:hAnsi="黑体" w:hint="eastAsia"/>
          <w:sz w:val="32"/>
          <w:szCs w:val="32"/>
        </w:rPr>
        <w:t>部分</w:t>
      </w:r>
      <w:r w:rsidR="00672397">
        <w:rPr>
          <w:rFonts w:ascii="黑体" w:eastAsia="黑体" w:hAnsi="黑体" w:hint="eastAsia"/>
          <w:sz w:val="32"/>
          <w:szCs w:val="32"/>
        </w:rPr>
        <w:t>：</w:t>
      </w:r>
      <w:r w:rsidRPr="00915892">
        <w:rPr>
          <w:rFonts w:ascii="黑体" w:eastAsia="黑体" w:hAnsi="黑体" w:hint="eastAsia"/>
          <w:sz w:val="32"/>
          <w:szCs w:val="32"/>
        </w:rPr>
        <w:t>国有资产预算情况说明</w:t>
      </w:r>
    </w:p>
    <w:p w14:paraId="17C29EFE" w14:textId="77777777" w:rsidR="00982369" w:rsidRPr="00D92117" w:rsidRDefault="00982369" w:rsidP="00982369">
      <w:pPr>
        <w:rPr>
          <w:rFonts w:ascii="宋体" w:hAnsi="宋体"/>
          <w:sz w:val="32"/>
          <w:szCs w:val="32"/>
        </w:rPr>
      </w:pPr>
    </w:p>
    <w:p w14:paraId="205A37D7" w14:textId="77777777" w:rsidR="00982369" w:rsidRDefault="004F1871" w:rsidP="002837DD">
      <w:pPr>
        <w:ind w:firstLineChars="200" w:firstLine="640"/>
        <w:rPr>
          <w:rFonts w:ascii="宋体" w:hAnsi="宋体"/>
          <w:sz w:val="32"/>
          <w:szCs w:val="32"/>
        </w:rPr>
      </w:pPr>
      <w:proofErr w:type="gramStart"/>
      <w:r>
        <w:rPr>
          <w:rFonts w:ascii="宋体" w:hAnsi="宋体" w:hint="eastAsia"/>
          <w:sz w:val="32"/>
          <w:szCs w:val="32"/>
        </w:rPr>
        <w:t>我部门</w:t>
      </w:r>
      <w:proofErr w:type="gramEnd"/>
      <w:r w:rsidR="00982369" w:rsidRPr="00D92117">
        <w:rPr>
          <w:rFonts w:ascii="宋体" w:hAnsi="宋体" w:hint="eastAsia"/>
          <w:sz w:val="32"/>
          <w:szCs w:val="32"/>
        </w:rPr>
        <w:t>201</w:t>
      </w:r>
      <w:r w:rsidR="00A3262E">
        <w:rPr>
          <w:rFonts w:ascii="宋体" w:hAnsi="宋体" w:hint="eastAsia"/>
          <w:sz w:val="32"/>
          <w:szCs w:val="32"/>
        </w:rPr>
        <w:t>7</w:t>
      </w:r>
      <w:r w:rsidR="00982369" w:rsidRPr="00D92117">
        <w:rPr>
          <w:rFonts w:ascii="宋体" w:hAnsi="宋体" w:hint="eastAsia"/>
          <w:sz w:val="32"/>
          <w:szCs w:val="32"/>
        </w:rPr>
        <w:t>年末固定资产总值</w:t>
      </w:r>
      <w:r w:rsidR="0013708B">
        <w:rPr>
          <w:rFonts w:ascii="宋体" w:hAnsi="宋体" w:hint="eastAsia"/>
          <w:sz w:val="32"/>
          <w:szCs w:val="32"/>
        </w:rPr>
        <w:t>648.08</w:t>
      </w:r>
      <w:r w:rsidR="00C26CB5">
        <w:rPr>
          <w:rFonts w:ascii="宋体" w:hAnsi="宋体" w:hint="eastAsia"/>
          <w:sz w:val="32"/>
          <w:szCs w:val="32"/>
        </w:rPr>
        <w:t>万元</w:t>
      </w:r>
      <w:r w:rsidR="000E1797">
        <w:rPr>
          <w:rFonts w:ascii="宋体" w:hAnsi="宋体" w:hint="eastAsia"/>
          <w:sz w:val="32"/>
          <w:szCs w:val="32"/>
        </w:rPr>
        <w:t>（详见下表）。</w:t>
      </w:r>
      <w:r w:rsidR="00982369" w:rsidRPr="00D92117">
        <w:rPr>
          <w:rFonts w:ascii="宋体" w:hAnsi="宋体" w:hint="eastAsia"/>
          <w:sz w:val="32"/>
          <w:szCs w:val="32"/>
        </w:rPr>
        <w:t>201</w:t>
      </w:r>
      <w:r w:rsidR="00FA63B6">
        <w:rPr>
          <w:rFonts w:ascii="宋体" w:hAnsi="宋体" w:hint="eastAsia"/>
          <w:sz w:val="32"/>
          <w:szCs w:val="32"/>
        </w:rPr>
        <w:t>8</w:t>
      </w:r>
      <w:r w:rsidR="00982369" w:rsidRPr="00D92117">
        <w:rPr>
          <w:rFonts w:ascii="宋体" w:hAnsi="宋体" w:hint="eastAsia"/>
          <w:sz w:val="32"/>
          <w:szCs w:val="32"/>
        </w:rPr>
        <w:t>年预计购置计算机10</w:t>
      </w:r>
      <w:r w:rsidR="00982369">
        <w:rPr>
          <w:rFonts w:ascii="宋体" w:hAnsi="宋体" w:hint="eastAsia"/>
          <w:sz w:val="32"/>
          <w:szCs w:val="32"/>
        </w:rPr>
        <w:t>台</w:t>
      </w:r>
      <w:r w:rsidR="00982369" w:rsidRPr="00D92117">
        <w:rPr>
          <w:rFonts w:ascii="宋体" w:hAnsi="宋体" w:hint="eastAsia"/>
          <w:sz w:val="32"/>
          <w:szCs w:val="32"/>
        </w:rPr>
        <w:t>，打印设备</w:t>
      </w:r>
      <w:r w:rsidR="00982369">
        <w:rPr>
          <w:rFonts w:ascii="宋体" w:hAnsi="宋体" w:hint="eastAsia"/>
          <w:sz w:val="32"/>
          <w:szCs w:val="32"/>
        </w:rPr>
        <w:t>4台</w:t>
      </w:r>
      <w:r w:rsidR="00982369" w:rsidRPr="00D92117">
        <w:rPr>
          <w:rFonts w:ascii="宋体" w:hAnsi="宋体" w:hint="eastAsia"/>
          <w:sz w:val="32"/>
          <w:szCs w:val="32"/>
        </w:rPr>
        <w:t>，空调</w:t>
      </w:r>
      <w:r w:rsidR="00982369">
        <w:rPr>
          <w:rFonts w:ascii="宋体" w:hAnsi="宋体" w:hint="eastAsia"/>
          <w:sz w:val="32"/>
          <w:szCs w:val="32"/>
        </w:rPr>
        <w:t>4</w:t>
      </w:r>
      <w:r w:rsidR="00982369" w:rsidRPr="00D92117">
        <w:rPr>
          <w:rFonts w:ascii="宋体" w:hAnsi="宋体" w:hint="eastAsia"/>
          <w:sz w:val="32"/>
          <w:szCs w:val="32"/>
        </w:rPr>
        <w:t>台，办公家具</w:t>
      </w:r>
      <w:r w:rsidR="00982369">
        <w:rPr>
          <w:rFonts w:ascii="宋体" w:hAnsi="宋体" w:hint="eastAsia"/>
          <w:sz w:val="32"/>
          <w:szCs w:val="32"/>
        </w:rPr>
        <w:t>10</w:t>
      </w:r>
      <w:r w:rsidR="00982369" w:rsidRPr="00D92117">
        <w:rPr>
          <w:rFonts w:ascii="宋体" w:hAnsi="宋体" w:hint="eastAsia"/>
          <w:sz w:val="32"/>
          <w:szCs w:val="32"/>
        </w:rPr>
        <w:t>套，</w:t>
      </w:r>
      <w:r w:rsidR="00982369">
        <w:rPr>
          <w:rFonts w:ascii="宋体" w:hAnsi="宋体" w:hint="eastAsia"/>
          <w:sz w:val="32"/>
          <w:szCs w:val="32"/>
        </w:rPr>
        <w:t>计算机软件1</w:t>
      </w:r>
      <w:r w:rsidR="00982369" w:rsidRPr="00D92117">
        <w:rPr>
          <w:rFonts w:ascii="宋体" w:hAnsi="宋体" w:hint="eastAsia"/>
          <w:sz w:val="32"/>
          <w:szCs w:val="32"/>
        </w:rPr>
        <w:t>套</w:t>
      </w:r>
      <w:r w:rsidR="00982369">
        <w:rPr>
          <w:rFonts w:ascii="宋体" w:hAnsi="宋体" w:hint="eastAsia"/>
          <w:sz w:val="32"/>
          <w:szCs w:val="32"/>
        </w:rPr>
        <w:t>，</w:t>
      </w:r>
      <w:r w:rsidR="00982369" w:rsidRPr="00D92117">
        <w:rPr>
          <w:rFonts w:ascii="宋体" w:hAnsi="宋体" w:hint="eastAsia"/>
          <w:sz w:val="32"/>
          <w:szCs w:val="32"/>
        </w:rPr>
        <w:t>共计</w:t>
      </w:r>
      <w:r w:rsidR="00982369">
        <w:rPr>
          <w:rFonts w:ascii="宋体" w:hAnsi="宋体" w:hint="eastAsia"/>
          <w:sz w:val="32"/>
          <w:szCs w:val="32"/>
        </w:rPr>
        <w:t>10.9</w:t>
      </w:r>
      <w:r w:rsidR="00982369" w:rsidRPr="00D92117">
        <w:rPr>
          <w:rFonts w:ascii="宋体" w:hAnsi="宋体" w:hint="eastAsia"/>
          <w:sz w:val="32"/>
          <w:szCs w:val="32"/>
        </w:rPr>
        <w:t>万元</w:t>
      </w:r>
      <w:r w:rsidR="000E1797">
        <w:rPr>
          <w:rFonts w:ascii="宋体" w:hAnsi="宋体" w:hint="eastAsia"/>
          <w:sz w:val="32"/>
          <w:szCs w:val="32"/>
        </w:rPr>
        <w:t>，已列入政府采购预算，详见政府采购预算表。</w:t>
      </w:r>
    </w:p>
    <w:tbl>
      <w:tblPr>
        <w:tblW w:w="13428" w:type="dxa"/>
        <w:tblInd w:w="93" w:type="dxa"/>
        <w:tblLook w:val="04A0" w:firstRow="1" w:lastRow="0" w:firstColumn="1" w:lastColumn="0" w:noHBand="0" w:noVBand="1"/>
      </w:tblPr>
      <w:tblGrid>
        <w:gridCol w:w="6576"/>
        <w:gridCol w:w="663"/>
        <w:gridCol w:w="995"/>
        <w:gridCol w:w="995"/>
        <w:gridCol w:w="1846"/>
        <w:gridCol w:w="1997"/>
        <w:gridCol w:w="356"/>
      </w:tblGrid>
      <w:tr w:rsidR="00A51C69" w:rsidRPr="00FA63B6" w14:paraId="2F67D812" w14:textId="77777777" w:rsidTr="00FA63B6">
        <w:trPr>
          <w:trHeight w:val="713"/>
        </w:trPr>
        <w:tc>
          <w:tcPr>
            <w:tcW w:w="13428" w:type="dxa"/>
            <w:gridSpan w:val="7"/>
            <w:tcBorders>
              <w:top w:val="nil"/>
              <w:left w:val="nil"/>
              <w:bottom w:val="nil"/>
              <w:right w:val="nil"/>
            </w:tcBorders>
            <w:shd w:val="clear" w:color="auto" w:fill="auto"/>
            <w:noWrap/>
            <w:vAlign w:val="center"/>
            <w:hideMark/>
          </w:tcPr>
          <w:p w14:paraId="401CE41C" w14:textId="77777777" w:rsidR="00A51C69" w:rsidRPr="00FA63B6" w:rsidRDefault="00A51C69" w:rsidP="00A51C69">
            <w:pPr>
              <w:widowControl/>
              <w:jc w:val="center"/>
              <w:rPr>
                <w:rFonts w:ascii="宋体" w:hAnsi="宋体" w:cs="宋体"/>
                <w:b/>
                <w:color w:val="000000"/>
                <w:kern w:val="0"/>
                <w:sz w:val="28"/>
                <w:szCs w:val="28"/>
              </w:rPr>
            </w:pPr>
            <w:r w:rsidRPr="00FA63B6">
              <w:rPr>
                <w:rFonts w:ascii="仿宋" w:eastAsia="仿宋" w:hAnsi="仿宋" w:hint="eastAsia"/>
                <w:b/>
                <w:sz w:val="32"/>
                <w:szCs w:val="32"/>
              </w:rPr>
              <w:lastRenderedPageBreak/>
              <w:t>固定资产占用情况表</w:t>
            </w:r>
          </w:p>
        </w:tc>
      </w:tr>
      <w:tr w:rsidR="00A51C69" w:rsidRPr="00FA63B6" w14:paraId="46DACDD2" w14:textId="77777777" w:rsidTr="00FA63B6">
        <w:trPr>
          <w:trHeight w:val="491"/>
        </w:trPr>
        <w:tc>
          <w:tcPr>
            <w:tcW w:w="13428" w:type="dxa"/>
            <w:gridSpan w:val="7"/>
            <w:tcBorders>
              <w:top w:val="nil"/>
              <w:left w:val="nil"/>
              <w:bottom w:val="single" w:sz="4" w:space="0" w:color="auto"/>
              <w:right w:val="nil"/>
            </w:tcBorders>
            <w:shd w:val="clear" w:color="auto" w:fill="auto"/>
            <w:noWrap/>
            <w:vAlign w:val="center"/>
            <w:hideMark/>
          </w:tcPr>
          <w:p w14:paraId="3DD8F278" w14:textId="77777777" w:rsidR="00A51C69" w:rsidRPr="00FA63B6" w:rsidRDefault="00A51C69" w:rsidP="009759C0">
            <w:pPr>
              <w:widowControl/>
              <w:jc w:val="center"/>
              <w:rPr>
                <w:rFonts w:ascii="仿宋" w:eastAsia="仿宋" w:hAnsi="仿宋" w:cs="宋体"/>
                <w:color w:val="000000"/>
                <w:kern w:val="0"/>
                <w:szCs w:val="21"/>
              </w:rPr>
            </w:pPr>
            <w:r w:rsidRPr="00FA63B6">
              <w:rPr>
                <w:rFonts w:ascii="仿宋_GB2312" w:eastAsia="仿宋_GB2312" w:hAnsi="宋体" w:cs="宋体" w:hint="eastAsia"/>
                <w:bCs/>
                <w:color w:val="000000"/>
                <w:kern w:val="0"/>
                <w:szCs w:val="21"/>
              </w:rPr>
              <w:t xml:space="preserve">                          </w:t>
            </w:r>
            <w:r w:rsidRPr="00FA63B6">
              <w:rPr>
                <w:rFonts w:ascii="仿宋" w:eastAsia="仿宋" w:hAnsi="仿宋" w:cs="宋体" w:hint="eastAsia"/>
                <w:bCs/>
                <w:color w:val="000000"/>
                <w:kern w:val="0"/>
                <w:szCs w:val="21"/>
              </w:rPr>
              <w:t xml:space="preserve"> </w:t>
            </w:r>
            <w:r w:rsidR="00F25AC2" w:rsidRPr="00FA63B6">
              <w:rPr>
                <w:rFonts w:ascii="仿宋" w:eastAsia="仿宋" w:hAnsi="仿宋" w:cs="宋体" w:hint="eastAsia"/>
                <w:bCs/>
                <w:color w:val="000000"/>
                <w:kern w:val="0"/>
                <w:szCs w:val="21"/>
              </w:rPr>
              <w:t xml:space="preserve">    </w:t>
            </w:r>
            <w:r w:rsidR="00FA63B6">
              <w:rPr>
                <w:rFonts w:ascii="仿宋" w:eastAsia="仿宋" w:hAnsi="仿宋" w:cs="宋体" w:hint="eastAsia"/>
                <w:bCs/>
                <w:color w:val="000000"/>
                <w:kern w:val="0"/>
                <w:szCs w:val="21"/>
              </w:rPr>
              <w:t xml:space="preserve"> </w:t>
            </w:r>
            <w:r w:rsidR="00E805EA">
              <w:rPr>
                <w:rFonts w:ascii="仿宋" w:eastAsia="仿宋" w:hAnsi="仿宋" w:cs="宋体" w:hint="eastAsia"/>
                <w:bCs/>
                <w:color w:val="000000"/>
                <w:kern w:val="0"/>
                <w:szCs w:val="21"/>
              </w:rPr>
              <w:t xml:space="preserve">                        </w:t>
            </w:r>
            <w:r w:rsidRPr="00FA63B6">
              <w:rPr>
                <w:rFonts w:ascii="仿宋" w:eastAsia="仿宋" w:hAnsi="仿宋" w:cs="宋体" w:hint="eastAsia"/>
                <w:bCs/>
                <w:color w:val="000000"/>
                <w:kern w:val="0"/>
                <w:szCs w:val="21"/>
              </w:rPr>
              <w:t>截止时间：201</w:t>
            </w:r>
            <w:r w:rsidR="00FA63B6">
              <w:rPr>
                <w:rFonts w:ascii="仿宋" w:eastAsia="仿宋" w:hAnsi="仿宋" w:cs="宋体" w:hint="eastAsia"/>
                <w:bCs/>
                <w:color w:val="000000"/>
                <w:kern w:val="0"/>
                <w:szCs w:val="21"/>
              </w:rPr>
              <w:t>7</w:t>
            </w:r>
            <w:r w:rsidRPr="00FA63B6">
              <w:rPr>
                <w:rFonts w:ascii="仿宋" w:eastAsia="仿宋" w:hAnsi="仿宋" w:cs="宋体" w:hint="eastAsia"/>
                <w:bCs/>
                <w:color w:val="000000"/>
                <w:kern w:val="0"/>
                <w:szCs w:val="21"/>
              </w:rPr>
              <w:t>年12月31日</w:t>
            </w:r>
            <w:r w:rsidR="00E805EA">
              <w:rPr>
                <w:rFonts w:ascii="仿宋" w:eastAsia="仿宋" w:hAnsi="仿宋" w:cs="宋体" w:hint="eastAsia"/>
                <w:bCs/>
                <w:color w:val="000000"/>
                <w:kern w:val="0"/>
                <w:szCs w:val="21"/>
              </w:rPr>
              <w:t xml:space="preserve">  月               单位：元</w:t>
            </w:r>
          </w:p>
        </w:tc>
      </w:tr>
      <w:tr w:rsidR="00FA63B6" w:rsidRPr="00FA63B6" w14:paraId="3398E0CE" w14:textId="77777777" w:rsidTr="00FA63B6">
        <w:trPr>
          <w:gridAfter w:val="1"/>
          <w:wAfter w:w="356" w:type="dxa"/>
          <w:trHeight w:val="354"/>
        </w:trPr>
        <w:tc>
          <w:tcPr>
            <w:tcW w:w="6576"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5316BE2A" w14:textId="77777777" w:rsidR="00FA63B6" w:rsidRPr="00FA63B6" w:rsidRDefault="00FA63B6" w:rsidP="00FA63B6">
            <w:pPr>
              <w:widowControl/>
              <w:jc w:val="center"/>
              <w:rPr>
                <w:rFonts w:ascii="宋体" w:hAnsi="宋体" w:cs="Arial"/>
                <w:color w:val="000000"/>
                <w:kern w:val="0"/>
                <w:sz w:val="22"/>
              </w:rPr>
            </w:pPr>
            <w:proofErr w:type="gramStart"/>
            <w:r w:rsidRPr="00FA63B6">
              <w:rPr>
                <w:rFonts w:ascii="宋体" w:hAnsi="宋体" w:cs="Arial" w:hint="eastAsia"/>
                <w:color w:val="000000"/>
                <w:kern w:val="0"/>
                <w:sz w:val="22"/>
              </w:rPr>
              <w:t xml:space="preserve">项　　</w:t>
            </w:r>
            <w:proofErr w:type="gramEnd"/>
            <w:r w:rsidRPr="00FA63B6">
              <w:rPr>
                <w:rFonts w:ascii="宋体" w:hAnsi="宋体" w:cs="Arial" w:hint="eastAsia"/>
                <w:color w:val="000000"/>
                <w:kern w:val="0"/>
                <w:sz w:val="22"/>
              </w:rPr>
              <w:t>目</w:t>
            </w:r>
          </w:p>
        </w:tc>
        <w:tc>
          <w:tcPr>
            <w:tcW w:w="663"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14:paraId="2A8A390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行次</w:t>
            </w:r>
          </w:p>
        </w:tc>
        <w:tc>
          <w:tcPr>
            <w:tcW w:w="199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14:paraId="13BAD7B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数量</w:t>
            </w:r>
          </w:p>
        </w:tc>
        <w:tc>
          <w:tcPr>
            <w:tcW w:w="3843"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14:paraId="01F1C82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价值</w:t>
            </w:r>
          </w:p>
        </w:tc>
      </w:tr>
      <w:tr w:rsidR="00FA63B6" w:rsidRPr="00FA63B6" w14:paraId="40993AFE" w14:textId="77777777" w:rsidTr="00FA63B6">
        <w:trPr>
          <w:gridAfter w:val="1"/>
          <w:wAfter w:w="356" w:type="dxa"/>
          <w:trHeight w:val="271"/>
        </w:trPr>
        <w:tc>
          <w:tcPr>
            <w:tcW w:w="6576" w:type="dxa"/>
            <w:vMerge/>
            <w:tcBorders>
              <w:top w:val="single" w:sz="4" w:space="0" w:color="000000"/>
              <w:left w:val="single" w:sz="4" w:space="0" w:color="000000"/>
              <w:bottom w:val="single" w:sz="4" w:space="0" w:color="000000"/>
              <w:right w:val="single" w:sz="4" w:space="0" w:color="000000"/>
            </w:tcBorders>
            <w:vAlign w:val="center"/>
            <w:hideMark/>
          </w:tcPr>
          <w:p w14:paraId="0AF507BF" w14:textId="77777777" w:rsidR="00FA63B6" w:rsidRPr="00FA63B6" w:rsidRDefault="00FA63B6" w:rsidP="00FA63B6">
            <w:pPr>
              <w:widowControl/>
              <w:jc w:val="left"/>
              <w:rPr>
                <w:rFonts w:ascii="宋体" w:hAnsi="宋体" w:cs="Arial"/>
                <w:color w:val="000000"/>
                <w:kern w:val="0"/>
                <w:sz w:val="22"/>
              </w:rPr>
            </w:pPr>
          </w:p>
        </w:tc>
        <w:tc>
          <w:tcPr>
            <w:tcW w:w="663" w:type="dxa"/>
            <w:vMerge/>
            <w:tcBorders>
              <w:top w:val="single" w:sz="4" w:space="0" w:color="000000"/>
              <w:left w:val="nil"/>
              <w:bottom w:val="single" w:sz="4" w:space="0" w:color="000000"/>
              <w:right w:val="single" w:sz="4" w:space="0" w:color="000000"/>
            </w:tcBorders>
            <w:vAlign w:val="center"/>
            <w:hideMark/>
          </w:tcPr>
          <w:p w14:paraId="7536EABF" w14:textId="77777777" w:rsidR="00FA63B6" w:rsidRPr="00FA63B6" w:rsidRDefault="00FA63B6" w:rsidP="00FA63B6">
            <w:pPr>
              <w:widowControl/>
              <w:jc w:val="left"/>
              <w:rPr>
                <w:rFonts w:ascii="宋体" w:hAnsi="宋体" w:cs="Arial"/>
                <w:color w:val="000000"/>
                <w:kern w:val="0"/>
                <w:sz w:val="22"/>
              </w:rPr>
            </w:pPr>
          </w:p>
        </w:tc>
        <w:tc>
          <w:tcPr>
            <w:tcW w:w="995" w:type="dxa"/>
            <w:tcBorders>
              <w:top w:val="nil"/>
              <w:left w:val="nil"/>
              <w:bottom w:val="single" w:sz="4" w:space="0" w:color="000000"/>
              <w:right w:val="single" w:sz="4" w:space="0" w:color="000000"/>
            </w:tcBorders>
            <w:shd w:val="clear" w:color="FFFFFF" w:fill="C0C0C0"/>
            <w:noWrap/>
            <w:vAlign w:val="center"/>
            <w:hideMark/>
          </w:tcPr>
          <w:p w14:paraId="56D8A2B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年初数</w:t>
            </w:r>
          </w:p>
        </w:tc>
        <w:tc>
          <w:tcPr>
            <w:tcW w:w="995" w:type="dxa"/>
            <w:tcBorders>
              <w:top w:val="nil"/>
              <w:left w:val="nil"/>
              <w:bottom w:val="single" w:sz="4" w:space="0" w:color="000000"/>
              <w:right w:val="single" w:sz="4" w:space="0" w:color="000000"/>
            </w:tcBorders>
            <w:shd w:val="clear" w:color="FFFFFF" w:fill="C0C0C0"/>
            <w:noWrap/>
            <w:vAlign w:val="center"/>
            <w:hideMark/>
          </w:tcPr>
          <w:p w14:paraId="4FE70DBD"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年末数</w:t>
            </w:r>
          </w:p>
        </w:tc>
        <w:tc>
          <w:tcPr>
            <w:tcW w:w="1846" w:type="dxa"/>
            <w:tcBorders>
              <w:top w:val="nil"/>
              <w:left w:val="nil"/>
              <w:bottom w:val="single" w:sz="4" w:space="0" w:color="000000"/>
              <w:right w:val="single" w:sz="4" w:space="0" w:color="000000"/>
            </w:tcBorders>
            <w:shd w:val="clear" w:color="FFFFFF" w:fill="C0C0C0"/>
            <w:noWrap/>
            <w:vAlign w:val="center"/>
            <w:hideMark/>
          </w:tcPr>
          <w:p w14:paraId="6E06DB8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年初数</w:t>
            </w:r>
          </w:p>
        </w:tc>
        <w:tc>
          <w:tcPr>
            <w:tcW w:w="1997" w:type="dxa"/>
            <w:tcBorders>
              <w:top w:val="nil"/>
              <w:left w:val="nil"/>
              <w:bottom w:val="single" w:sz="4" w:space="0" w:color="000000"/>
              <w:right w:val="single" w:sz="4" w:space="0" w:color="000000"/>
            </w:tcBorders>
            <w:shd w:val="clear" w:color="FFFFFF" w:fill="C0C0C0"/>
            <w:noWrap/>
            <w:vAlign w:val="center"/>
            <w:hideMark/>
          </w:tcPr>
          <w:p w14:paraId="1820E26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年末数</w:t>
            </w:r>
          </w:p>
        </w:tc>
      </w:tr>
      <w:tr w:rsidR="00FA63B6" w:rsidRPr="00FA63B6" w14:paraId="261ED5DF"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178EC01" w14:textId="77777777" w:rsidR="00FA63B6" w:rsidRPr="00FA63B6" w:rsidRDefault="00FA63B6" w:rsidP="00FA63B6">
            <w:pPr>
              <w:widowControl/>
              <w:jc w:val="center"/>
              <w:rPr>
                <w:rFonts w:ascii="宋体" w:hAnsi="宋体" w:cs="Arial"/>
                <w:color w:val="000000"/>
                <w:kern w:val="0"/>
                <w:sz w:val="22"/>
              </w:rPr>
            </w:pPr>
            <w:proofErr w:type="gramStart"/>
            <w:r w:rsidRPr="00FA63B6">
              <w:rPr>
                <w:rFonts w:ascii="宋体" w:hAnsi="宋体" w:cs="Arial" w:hint="eastAsia"/>
                <w:color w:val="000000"/>
                <w:kern w:val="0"/>
                <w:sz w:val="22"/>
              </w:rPr>
              <w:t xml:space="preserve">栏　　</w:t>
            </w:r>
            <w:proofErr w:type="gramEnd"/>
            <w:r w:rsidRPr="00FA63B6">
              <w:rPr>
                <w:rFonts w:ascii="宋体" w:hAnsi="宋体" w:cs="Arial" w:hint="eastAsia"/>
                <w:color w:val="000000"/>
                <w:kern w:val="0"/>
                <w:sz w:val="22"/>
              </w:rPr>
              <w:t>次</w:t>
            </w:r>
          </w:p>
        </w:tc>
        <w:tc>
          <w:tcPr>
            <w:tcW w:w="663" w:type="dxa"/>
            <w:tcBorders>
              <w:top w:val="nil"/>
              <w:left w:val="nil"/>
              <w:bottom w:val="single" w:sz="4" w:space="0" w:color="000000"/>
              <w:right w:val="single" w:sz="4" w:space="0" w:color="000000"/>
            </w:tcBorders>
            <w:shd w:val="clear" w:color="FFFFFF" w:fill="C0C0C0"/>
            <w:noWrap/>
            <w:vAlign w:val="center"/>
            <w:hideMark/>
          </w:tcPr>
          <w:p w14:paraId="2702B20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FFFFFF" w:fill="C0C0C0"/>
            <w:noWrap/>
            <w:vAlign w:val="center"/>
            <w:hideMark/>
          </w:tcPr>
          <w:p w14:paraId="2D73FA2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w:t>
            </w:r>
          </w:p>
        </w:tc>
        <w:tc>
          <w:tcPr>
            <w:tcW w:w="995" w:type="dxa"/>
            <w:tcBorders>
              <w:top w:val="nil"/>
              <w:left w:val="nil"/>
              <w:bottom w:val="single" w:sz="4" w:space="0" w:color="000000"/>
              <w:right w:val="single" w:sz="4" w:space="0" w:color="000000"/>
            </w:tcBorders>
            <w:shd w:val="clear" w:color="FFFFFF" w:fill="C0C0C0"/>
            <w:noWrap/>
            <w:vAlign w:val="center"/>
            <w:hideMark/>
          </w:tcPr>
          <w:p w14:paraId="5550749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w:t>
            </w:r>
          </w:p>
        </w:tc>
        <w:tc>
          <w:tcPr>
            <w:tcW w:w="1846" w:type="dxa"/>
            <w:tcBorders>
              <w:top w:val="nil"/>
              <w:left w:val="nil"/>
              <w:bottom w:val="single" w:sz="4" w:space="0" w:color="000000"/>
              <w:right w:val="single" w:sz="4" w:space="0" w:color="000000"/>
            </w:tcBorders>
            <w:shd w:val="clear" w:color="FFFFFF" w:fill="C0C0C0"/>
            <w:noWrap/>
            <w:vAlign w:val="center"/>
            <w:hideMark/>
          </w:tcPr>
          <w:p w14:paraId="0A94ED0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3</w:t>
            </w:r>
          </w:p>
        </w:tc>
        <w:tc>
          <w:tcPr>
            <w:tcW w:w="1997" w:type="dxa"/>
            <w:tcBorders>
              <w:top w:val="nil"/>
              <w:left w:val="nil"/>
              <w:bottom w:val="single" w:sz="4" w:space="0" w:color="000000"/>
              <w:right w:val="single" w:sz="4" w:space="0" w:color="000000"/>
            </w:tcBorders>
            <w:shd w:val="clear" w:color="FFFFFF" w:fill="C0C0C0"/>
            <w:noWrap/>
            <w:vAlign w:val="center"/>
            <w:hideMark/>
          </w:tcPr>
          <w:p w14:paraId="0E5676F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4</w:t>
            </w:r>
          </w:p>
        </w:tc>
      </w:tr>
      <w:tr w:rsidR="00FA63B6" w:rsidRPr="00FA63B6" w14:paraId="0F220699"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07FF945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资产总额</w:t>
            </w:r>
          </w:p>
        </w:tc>
        <w:tc>
          <w:tcPr>
            <w:tcW w:w="663" w:type="dxa"/>
            <w:tcBorders>
              <w:top w:val="nil"/>
              <w:left w:val="nil"/>
              <w:bottom w:val="single" w:sz="4" w:space="0" w:color="000000"/>
              <w:right w:val="single" w:sz="4" w:space="0" w:color="000000"/>
            </w:tcBorders>
            <w:shd w:val="clear" w:color="FFFFFF" w:fill="C0C0C0"/>
            <w:noWrap/>
            <w:vAlign w:val="center"/>
            <w:hideMark/>
          </w:tcPr>
          <w:p w14:paraId="72E9CC2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w:t>
            </w:r>
          </w:p>
        </w:tc>
        <w:tc>
          <w:tcPr>
            <w:tcW w:w="995" w:type="dxa"/>
            <w:tcBorders>
              <w:top w:val="nil"/>
              <w:left w:val="nil"/>
              <w:bottom w:val="single" w:sz="4" w:space="0" w:color="000000"/>
              <w:right w:val="single" w:sz="4" w:space="0" w:color="000000"/>
            </w:tcBorders>
            <w:shd w:val="clear" w:color="auto" w:fill="auto"/>
            <w:noWrap/>
            <w:vAlign w:val="center"/>
            <w:hideMark/>
          </w:tcPr>
          <w:p w14:paraId="0E48ECA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1EAA797D"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0D036F34"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7,771,604.00</w:t>
            </w:r>
          </w:p>
        </w:tc>
        <w:tc>
          <w:tcPr>
            <w:tcW w:w="1997" w:type="dxa"/>
            <w:tcBorders>
              <w:top w:val="nil"/>
              <w:left w:val="nil"/>
              <w:bottom w:val="single" w:sz="4" w:space="0" w:color="000000"/>
              <w:right w:val="single" w:sz="4" w:space="0" w:color="000000"/>
            </w:tcBorders>
            <w:shd w:val="clear" w:color="auto" w:fill="auto"/>
            <w:noWrap/>
            <w:vAlign w:val="center"/>
            <w:hideMark/>
          </w:tcPr>
          <w:p w14:paraId="57CDD99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10,954,816.62</w:t>
            </w:r>
          </w:p>
        </w:tc>
      </w:tr>
      <w:tr w:rsidR="00FA63B6" w:rsidRPr="00FA63B6" w14:paraId="72BB7E4D"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763D5A7"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一、流动资产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3C0838B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w:t>
            </w:r>
          </w:p>
        </w:tc>
        <w:tc>
          <w:tcPr>
            <w:tcW w:w="995" w:type="dxa"/>
            <w:tcBorders>
              <w:top w:val="nil"/>
              <w:left w:val="nil"/>
              <w:bottom w:val="single" w:sz="4" w:space="0" w:color="000000"/>
              <w:right w:val="single" w:sz="4" w:space="0" w:color="000000"/>
            </w:tcBorders>
            <w:shd w:val="clear" w:color="auto" w:fill="auto"/>
            <w:noWrap/>
            <w:vAlign w:val="center"/>
            <w:hideMark/>
          </w:tcPr>
          <w:p w14:paraId="2275990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147C90BD"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09C96B6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567,241.42</w:t>
            </w:r>
          </w:p>
        </w:tc>
        <w:tc>
          <w:tcPr>
            <w:tcW w:w="1997" w:type="dxa"/>
            <w:tcBorders>
              <w:top w:val="nil"/>
              <w:left w:val="nil"/>
              <w:bottom w:val="single" w:sz="4" w:space="0" w:color="000000"/>
              <w:right w:val="single" w:sz="4" w:space="0" w:color="000000"/>
            </w:tcBorders>
            <w:shd w:val="clear" w:color="auto" w:fill="auto"/>
            <w:noWrap/>
            <w:vAlign w:val="center"/>
            <w:hideMark/>
          </w:tcPr>
          <w:p w14:paraId="0F2AA9A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4,474,020.59</w:t>
            </w:r>
          </w:p>
        </w:tc>
      </w:tr>
      <w:tr w:rsidR="00FA63B6" w:rsidRPr="00FA63B6" w14:paraId="612A02C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DE93BDF"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二、固定资产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17AAA31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3</w:t>
            </w:r>
          </w:p>
        </w:tc>
        <w:tc>
          <w:tcPr>
            <w:tcW w:w="995" w:type="dxa"/>
            <w:tcBorders>
              <w:top w:val="nil"/>
              <w:left w:val="nil"/>
              <w:bottom w:val="single" w:sz="4" w:space="0" w:color="000000"/>
              <w:right w:val="single" w:sz="4" w:space="0" w:color="000000"/>
            </w:tcBorders>
            <w:shd w:val="clear" w:color="auto" w:fill="auto"/>
            <w:noWrap/>
            <w:vAlign w:val="center"/>
            <w:hideMark/>
          </w:tcPr>
          <w:p w14:paraId="083EA0D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5AD0D8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3AECE17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7,204,362.58</w:t>
            </w:r>
          </w:p>
        </w:tc>
        <w:tc>
          <w:tcPr>
            <w:tcW w:w="1997" w:type="dxa"/>
            <w:tcBorders>
              <w:top w:val="nil"/>
              <w:left w:val="nil"/>
              <w:bottom w:val="single" w:sz="4" w:space="0" w:color="000000"/>
              <w:right w:val="single" w:sz="4" w:space="0" w:color="000000"/>
            </w:tcBorders>
            <w:shd w:val="clear" w:color="auto" w:fill="auto"/>
            <w:noWrap/>
            <w:vAlign w:val="center"/>
            <w:hideMark/>
          </w:tcPr>
          <w:p w14:paraId="2C91670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6,480,796.03</w:t>
            </w:r>
          </w:p>
        </w:tc>
      </w:tr>
      <w:tr w:rsidR="00FA63B6" w:rsidRPr="00FA63B6" w14:paraId="0DD7580B"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3B995F0"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（一）房屋（平方米）</w:t>
            </w:r>
          </w:p>
        </w:tc>
        <w:tc>
          <w:tcPr>
            <w:tcW w:w="663" w:type="dxa"/>
            <w:tcBorders>
              <w:top w:val="nil"/>
              <w:left w:val="nil"/>
              <w:bottom w:val="single" w:sz="4" w:space="0" w:color="000000"/>
              <w:right w:val="single" w:sz="4" w:space="0" w:color="000000"/>
            </w:tcBorders>
            <w:shd w:val="clear" w:color="FFFFFF" w:fill="C0C0C0"/>
            <w:noWrap/>
            <w:vAlign w:val="center"/>
            <w:hideMark/>
          </w:tcPr>
          <w:p w14:paraId="21B9E58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4</w:t>
            </w:r>
          </w:p>
        </w:tc>
        <w:tc>
          <w:tcPr>
            <w:tcW w:w="995" w:type="dxa"/>
            <w:tcBorders>
              <w:top w:val="nil"/>
              <w:left w:val="nil"/>
              <w:bottom w:val="single" w:sz="4" w:space="0" w:color="000000"/>
              <w:right w:val="single" w:sz="4" w:space="0" w:color="000000"/>
            </w:tcBorders>
            <w:shd w:val="clear" w:color="auto" w:fill="auto"/>
            <w:noWrap/>
            <w:vAlign w:val="center"/>
            <w:hideMark/>
          </w:tcPr>
          <w:p w14:paraId="73A6BDC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5ECCABA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6CE11C0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12FCF88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9B5ADB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9596149"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1.办公用房</w:t>
            </w:r>
          </w:p>
        </w:tc>
        <w:tc>
          <w:tcPr>
            <w:tcW w:w="663" w:type="dxa"/>
            <w:tcBorders>
              <w:top w:val="nil"/>
              <w:left w:val="nil"/>
              <w:bottom w:val="single" w:sz="4" w:space="0" w:color="000000"/>
              <w:right w:val="single" w:sz="4" w:space="0" w:color="000000"/>
            </w:tcBorders>
            <w:shd w:val="clear" w:color="FFFFFF" w:fill="C0C0C0"/>
            <w:noWrap/>
            <w:vAlign w:val="center"/>
            <w:hideMark/>
          </w:tcPr>
          <w:p w14:paraId="14F5E55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5</w:t>
            </w:r>
          </w:p>
        </w:tc>
        <w:tc>
          <w:tcPr>
            <w:tcW w:w="995" w:type="dxa"/>
            <w:tcBorders>
              <w:top w:val="nil"/>
              <w:left w:val="nil"/>
              <w:bottom w:val="single" w:sz="4" w:space="0" w:color="000000"/>
              <w:right w:val="single" w:sz="4" w:space="0" w:color="000000"/>
            </w:tcBorders>
            <w:shd w:val="clear" w:color="auto" w:fill="auto"/>
            <w:noWrap/>
            <w:vAlign w:val="center"/>
            <w:hideMark/>
          </w:tcPr>
          <w:p w14:paraId="386C20C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273375C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7C39045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3268634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B1A4B7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9D699F9"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2.业务用房</w:t>
            </w:r>
          </w:p>
        </w:tc>
        <w:tc>
          <w:tcPr>
            <w:tcW w:w="663" w:type="dxa"/>
            <w:tcBorders>
              <w:top w:val="nil"/>
              <w:left w:val="nil"/>
              <w:bottom w:val="single" w:sz="4" w:space="0" w:color="000000"/>
              <w:right w:val="single" w:sz="4" w:space="0" w:color="000000"/>
            </w:tcBorders>
            <w:shd w:val="clear" w:color="FFFFFF" w:fill="C0C0C0"/>
            <w:noWrap/>
            <w:vAlign w:val="center"/>
            <w:hideMark/>
          </w:tcPr>
          <w:p w14:paraId="38DDEAC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6</w:t>
            </w:r>
          </w:p>
        </w:tc>
        <w:tc>
          <w:tcPr>
            <w:tcW w:w="995" w:type="dxa"/>
            <w:tcBorders>
              <w:top w:val="nil"/>
              <w:left w:val="nil"/>
              <w:bottom w:val="single" w:sz="4" w:space="0" w:color="000000"/>
              <w:right w:val="single" w:sz="4" w:space="0" w:color="000000"/>
            </w:tcBorders>
            <w:shd w:val="clear" w:color="auto" w:fill="auto"/>
            <w:noWrap/>
            <w:vAlign w:val="center"/>
            <w:hideMark/>
          </w:tcPr>
          <w:p w14:paraId="3483CD5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3F69A40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52C57794"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7C8951F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4BAB74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ACE133B"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3.其他（不含构筑物）</w:t>
            </w:r>
          </w:p>
        </w:tc>
        <w:tc>
          <w:tcPr>
            <w:tcW w:w="663" w:type="dxa"/>
            <w:tcBorders>
              <w:top w:val="nil"/>
              <w:left w:val="nil"/>
              <w:bottom w:val="single" w:sz="4" w:space="0" w:color="000000"/>
              <w:right w:val="single" w:sz="4" w:space="0" w:color="000000"/>
            </w:tcBorders>
            <w:shd w:val="clear" w:color="FFFFFF" w:fill="C0C0C0"/>
            <w:noWrap/>
            <w:vAlign w:val="center"/>
            <w:hideMark/>
          </w:tcPr>
          <w:p w14:paraId="4EC4BA1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7</w:t>
            </w:r>
          </w:p>
        </w:tc>
        <w:tc>
          <w:tcPr>
            <w:tcW w:w="995" w:type="dxa"/>
            <w:tcBorders>
              <w:top w:val="nil"/>
              <w:left w:val="nil"/>
              <w:bottom w:val="single" w:sz="4" w:space="0" w:color="000000"/>
              <w:right w:val="single" w:sz="4" w:space="0" w:color="000000"/>
            </w:tcBorders>
            <w:shd w:val="clear" w:color="auto" w:fill="auto"/>
            <w:noWrap/>
            <w:vAlign w:val="center"/>
            <w:hideMark/>
          </w:tcPr>
          <w:p w14:paraId="6C22ECE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12E8164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6CAB045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77D2956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058B821"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A1632C6"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（二）车辆（台、辆）</w:t>
            </w:r>
          </w:p>
        </w:tc>
        <w:tc>
          <w:tcPr>
            <w:tcW w:w="663" w:type="dxa"/>
            <w:tcBorders>
              <w:top w:val="nil"/>
              <w:left w:val="nil"/>
              <w:bottom w:val="single" w:sz="4" w:space="0" w:color="000000"/>
              <w:right w:val="single" w:sz="4" w:space="0" w:color="000000"/>
            </w:tcBorders>
            <w:shd w:val="clear" w:color="FFFFFF" w:fill="C0C0C0"/>
            <w:noWrap/>
            <w:vAlign w:val="center"/>
            <w:hideMark/>
          </w:tcPr>
          <w:p w14:paraId="70A6CC2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8</w:t>
            </w:r>
          </w:p>
        </w:tc>
        <w:tc>
          <w:tcPr>
            <w:tcW w:w="995" w:type="dxa"/>
            <w:tcBorders>
              <w:top w:val="nil"/>
              <w:left w:val="nil"/>
              <w:bottom w:val="single" w:sz="4" w:space="0" w:color="000000"/>
              <w:right w:val="single" w:sz="4" w:space="0" w:color="000000"/>
            </w:tcBorders>
            <w:shd w:val="clear" w:color="auto" w:fill="auto"/>
            <w:noWrap/>
            <w:vAlign w:val="center"/>
            <w:hideMark/>
          </w:tcPr>
          <w:p w14:paraId="49F3593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18</w:t>
            </w:r>
          </w:p>
        </w:tc>
        <w:tc>
          <w:tcPr>
            <w:tcW w:w="995" w:type="dxa"/>
            <w:tcBorders>
              <w:top w:val="nil"/>
              <w:left w:val="nil"/>
              <w:bottom w:val="single" w:sz="4" w:space="0" w:color="000000"/>
              <w:right w:val="single" w:sz="4" w:space="0" w:color="000000"/>
            </w:tcBorders>
            <w:shd w:val="clear" w:color="auto" w:fill="auto"/>
            <w:noWrap/>
            <w:vAlign w:val="center"/>
            <w:hideMark/>
          </w:tcPr>
          <w:p w14:paraId="17B2C43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11</w:t>
            </w:r>
          </w:p>
        </w:tc>
        <w:tc>
          <w:tcPr>
            <w:tcW w:w="1846" w:type="dxa"/>
            <w:tcBorders>
              <w:top w:val="nil"/>
              <w:left w:val="nil"/>
              <w:bottom w:val="single" w:sz="4" w:space="0" w:color="000000"/>
              <w:right w:val="single" w:sz="4" w:space="0" w:color="000000"/>
            </w:tcBorders>
            <w:shd w:val="clear" w:color="auto" w:fill="auto"/>
            <w:noWrap/>
            <w:vAlign w:val="center"/>
            <w:hideMark/>
          </w:tcPr>
          <w:p w14:paraId="401D2F2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1,810,588.00</w:t>
            </w:r>
          </w:p>
        </w:tc>
        <w:tc>
          <w:tcPr>
            <w:tcW w:w="1997" w:type="dxa"/>
            <w:tcBorders>
              <w:top w:val="nil"/>
              <w:left w:val="nil"/>
              <w:bottom w:val="single" w:sz="4" w:space="0" w:color="000000"/>
              <w:right w:val="single" w:sz="4" w:space="0" w:color="000000"/>
            </w:tcBorders>
            <w:shd w:val="clear" w:color="auto" w:fill="auto"/>
            <w:noWrap/>
            <w:vAlign w:val="center"/>
            <w:hideMark/>
          </w:tcPr>
          <w:p w14:paraId="3AA7544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r>
      <w:tr w:rsidR="00FA63B6" w:rsidRPr="00FA63B6" w14:paraId="15397BE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69C9465"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1.轿车</w:t>
            </w:r>
          </w:p>
        </w:tc>
        <w:tc>
          <w:tcPr>
            <w:tcW w:w="663" w:type="dxa"/>
            <w:tcBorders>
              <w:top w:val="nil"/>
              <w:left w:val="nil"/>
              <w:bottom w:val="single" w:sz="4" w:space="0" w:color="000000"/>
              <w:right w:val="single" w:sz="4" w:space="0" w:color="000000"/>
            </w:tcBorders>
            <w:shd w:val="clear" w:color="FFFFFF" w:fill="C0C0C0"/>
            <w:noWrap/>
            <w:vAlign w:val="center"/>
            <w:hideMark/>
          </w:tcPr>
          <w:p w14:paraId="5FF5A85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9</w:t>
            </w:r>
          </w:p>
        </w:tc>
        <w:tc>
          <w:tcPr>
            <w:tcW w:w="995" w:type="dxa"/>
            <w:tcBorders>
              <w:top w:val="nil"/>
              <w:left w:val="nil"/>
              <w:bottom w:val="single" w:sz="4" w:space="0" w:color="000000"/>
              <w:right w:val="single" w:sz="4" w:space="0" w:color="000000"/>
            </w:tcBorders>
            <w:shd w:val="clear" w:color="auto" w:fill="auto"/>
            <w:noWrap/>
            <w:vAlign w:val="center"/>
            <w:hideMark/>
          </w:tcPr>
          <w:p w14:paraId="6E477CD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18</w:t>
            </w:r>
          </w:p>
        </w:tc>
        <w:tc>
          <w:tcPr>
            <w:tcW w:w="995" w:type="dxa"/>
            <w:tcBorders>
              <w:top w:val="nil"/>
              <w:left w:val="nil"/>
              <w:bottom w:val="single" w:sz="4" w:space="0" w:color="000000"/>
              <w:right w:val="single" w:sz="4" w:space="0" w:color="000000"/>
            </w:tcBorders>
            <w:shd w:val="clear" w:color="auto" w:fill="auto"/>
            <w:noWrap/>
            <w:vAlign w:val="center"/>
            <w:hideMark/>
          </w:tcPr>
          <w:p w14:paraId="478D84F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11</w:t>
            </w:r>
          </w:p>
        </w:tc>
        <w:tc>
          <w:tcPr>
            <w:tcW w:w="1846" w:type="dxa"/>
            <w:tcBorders>
              <w:top w:val="nil"/>
              <w:left w:val="nil"/>
              <w:bottom w:val="single" w:sz="4" w:space="0" w:color="000000"/>
              <w:right w:val="single" w:sz="4" w:space="0" w:color="000000"/>
            </w:tcBorders>
            <w:shd w:val="clear" w:color="auto" w:fill="auto"/>
            <w:noWrap/>
            <w:vAlign w:val="center"/>
            <w:hideMark/>
          </w:tcPr>
          <w:p w14:paraId="1B330CEA"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1,810,588.00</w:t>
            </w:r>
          </w:p>
        </w:tc>
        <w:tc>
          <w:tcPr>
            <w:tcW w:w="1997" w:type="dxa"/>
            <w:tcBorders>
              <w:top w:val="nil"/>
              <w:left w:val="nil"/>
              <w:bottom w:val="single" w:sz="4" w:space="0" w:color="000000"/>
              <w:right w:val="single" w:sz="4" w:space="0" w:color="000000"/>
            </w:tcBorders>
            <w:shd w:val="clear" w:color="auto" w:fill="auto"/>
            <w:noWrap/>
            <w:vAlign w:val="center"/>
            <w:hideMark/>
          </w:tcPr>
          <w:p w14:paraId="1083394A"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r>
      <w:tr w:rsidR="00FA63B6" w:rsidRPr="00FA63B6" w14:paraId="49BC91E5"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953840B"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2.越野车</w:t>
            </w:r>
          </w:p>
        </w:tc>
        <w:tc>
          <w:tcPr>
            <w:tcW w:w="663" w:type="dxa"/>
            <w:tcBorders>
              <w:top w:val="nil"/>
              <w:left w:val="nil"/>
              <w:bottom w:val="single" w:sz="4" w:space="0" w:color="000000"/>
              <w:right w:val="single" w:sz="4" w:space="0" w:color="000000"/>
            </w:tcBorders>
            <w:shd w:val="clear" w:color="FFFFFF" w:fill="C0C0C0"/>
            <w:noWrap/>
            <w:vAlign w:val="center"/>
            <w:hideMark/>
          </w:tcPr>
          <w:p w14:paraId="73FD7123"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10</w:t>
            </w:r>
          </w:p>
        </w:tc>
        <w:tc>
          <w:tcPr>
            <w:tcW w:w="995" w:type="dxa"/>
            <w:tcBorders>
              <w:top w:val="nil"/>
              <w:left w:val="nil"/>
              <w:bottom w:val="single" w:sz="4" w:space="0" w:color="000000"/>
              <w:right w:val="single" w:sz="4" w:space="0" w:color="000000"/>
            </w:tcBorders>
            <w:shd w:val="clear" w:color="auto" w:fill="auto"/>
            <w:noWrap/>
            <w:vAlign w:val="center"/>
            <w:hideMark/>
          </w:tcPr>
          <w:p w14:paraId="5CEA2F1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1F1C99F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274C273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F8984E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CD0B454"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235E152"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3.小型载客汽车</w:t>
            </w:r>
          </w:p>
        </w:tc>
        <w:tc>
          <w:tcPr>
            <w:tcW w:w="663" w:type="dxa"/>
            <w:tcBorders>
              <w:top w:val="nil"/>
              <w:left w:val="nil"/>
              <w:bottom w:val="single" w:sz="4" w:space="0" w:color="000000"/>
              <w:right w:val="single" w:sz="4" w:space="0" w:color="000000"/>
            </w:tcBorders>
            <w:shd w:val="clear" w:color="FFFFFF" w:fill="C0C0C0"/>
            <w:noWrap/>
            <w:vAlign w:val="center"/>
            <w:hideMark/>
          </w:tcPr>
          <w:p w14:paraId="4811EC8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11</w:t>
            </w:r>
          </w:p>
        </w:tc>
        <w:tc>
          <w:tcPr>
            <w:tcW w:w="995" w:type="dxa"/>
            <w:tcBorders>
              <w:top w:val="nil"/>
              <w:left w:val="nil"/>
              <w:bottom w:val="single" w:sz="4" w:space="0" w:color="000000"/>
              <w:right w:val="single" w:sz="4" w:space="0" w:color="000000"/>
            </w:tcBorders>
            <w:shd w:val="clear" w:color="auto" w:fill="auto"/>
            <w:noWrap/>
            <w:vAlign w:val="center"/>
            <w:hideMark/>
          </w:tcPr>
          <w:p w14:paraId="72AC5D9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598F8CE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731D36F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42D33CC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66E0DB1"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DA2E045"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4.大中型载客汽车</w:t>
            </w:r>
          </w:p>
        </w:tc>
        <w:tc>
          <w:tcPr>
            <w:tcW w:w="663" w:type="dxa"/>
            <w:tcBorders>
              <w:top w:val="nil"/>
              <w:left w:val="nil"/>
              <w:bottom w:val="single" w:sz="4" w:space="0" w:color="000000"/>
              <w:right w:val="single" w:sz="4" w:space="0" w:color="000000"/>
            </w:tcBorders>
            <w:shd w:val="clear" w:color="FFFFFF" w:fill="C0C0C0"/>
            <w:noWrap/>
            <w:vAlign w:val="center"/>
            <w:hideMark/>
          </w:tcPr>
          <w:p w14:paraId="5C82842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12</w:t>
            </w:r>
          </w:p>
        </w:tc>
        <w:tc>
          <w:tcPr>
            <w:tcW w:w="995" w:type="dxa"/>
            <w:tcBorders>
              <w:top w:val="nil"/>
              <w:left w:val="nil"/>
              <w:bottom w:val="single" w:sz="4" w:space="0" w:color="000000"/>
              <w:right w:val="single" w:sz="4" w:space="0" w:color="000000"/>
            </w:tcBorders>
            <w:shd w:val="clear" w:color="auto" w:fill="auto"/>
            <w:noWrap/>
            <w:vAlign w:val="center"/>
            <w:hideMark/>
          </w:tcPr>
          <w:p w14:paraId="16153BF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47A9499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447A0DA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196AEF6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0AF603B3"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371014A5"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5.其他车型</w:t>
            </w:r>
          </w:p>
        </w:tc>
        <w:tc>
          <w:tcPr>
            <w:tcW w:w="663" w:type="dxa"/>
            <w:tcBorders>
              <w:top w:val="nil"/>
              <w:left w:val="nil"/>
              <w:bottom w:val="single" w:sz="4" w:space="0" w:color="000000"/>
              <w:right w:val="single" w:sz="4" w:space="0" w:color="000000"/>
            </w:tcBorders>
            <w:shd w:val="clear" w:color="FFFFFF" w:fill="C0C0C0"/>
            <w:noWrap/>
            <w:vAlign w:val="center"/>
            <w:hideMark/>
          </w:tcPr>
          <w:p w14:paraId="7EF4D38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13</w:t>
            </w:r>
          </w:p>
        </w:tc>
        <w:tc>
          <w:tcPr>
            <w:tcW w:w="995" w:type="dxa"/>
            <w:tcBorders>
              <w:top w:val="nil"/>
              <w:left w:val="nil"/>
              <w:bottom w:val="single" w:sz="4" w:space="0" w:color="000000"/>
              <w:right w:val="single" w:sz="4" w:space="0" w:color="000000"/>
            </w:tcBorders>
            <w:shd w:val="clear" w:color="auto" w:fill="auto"/>
            <w:noWrap/>
            <w:vAlign w:val="center"/>
            <w:hideMark/>
          </w:tcPr>
          <w:p w14:paraId="11630CB4"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1FEB0D37"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1766B6D2"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5A8066D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4E9B21E"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AF8A958"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（三）单价50万元（含）以上的通用设备（台、套…）</w:t>
            </w:r>
          </w:p>
        </w:tc>
        <w:tc>
          <w:tcPr>
            <w:tcW w:w="663" w:type="dxa"/>
            <w:tcBorders>
              <w:top w:val="nil"/>
              <w:left w:val="nil"/>
              <w:bottom w:val="single" w:sz="4" w:space="0" w:color="000000"/>
              <w:right w:val="single" w:sz="4" w:space="0" w:color="000000"/>
            </w:tcBorders>
            <w:shd w:val="clear" w:color="FFFFFF" w:fill="C0C0C0"/>
            <w:noWrap/>
            <w:vAlign w:val="center"/>
            <w:hideMark/>
          </w:tcPr>
          <w:p w14:paraId="50855B1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14</w:t>
            </w:r>
          </w:p>
        </w:tc>
        <w:tc>
          <w:tcPr>
            <w:tcW w:w="995" w:type="dxa"/>
            <w:tcBorders>
              <w:top w:val="nil"/>
              <w:left w:val="nil"/>
              <w:bottom w:val="single" w:sz="4" w:space="0" w:color="000000"/>
              <w:right w:val="single" w:sz="4" w:space="0" w:color="000000"/>
            </w:tcBorders>
            <w:shd w:val="clear" w:color="auto" w:fill="auto"/>
            <w:noWrap/>
            <w:vAlign w:val="center"/>
            <w:hideMark/>
          </w:tcPr>
          <w:p w14:paraId="2704CEE3"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7E819727"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4C90B85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6FBCCB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2E49DF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4630BBA"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（四）单价100万元（含）以上的专用设备（台、套…）</w:t>
            </w:r>
          </w:p>
        </w:tc>
        <w:tc>
          <w:tcPr>
            <w:tcW w:w="663" w:type="dxa"/>
            <w:tcBorders>
              <w:top w:val="nil"/>
              <w:left w:val="nil"/>
              <w:bottom w:val="single" w:sz="4" w:space="0" w:color="000000"/>
              <w:right w:val="single" w:sz="4" w:space="0" w:color="000000"/>
            </w:tcBorders>
            <w:shd w:val="clear" w:color="FFFFFF" w:fill="C0C0C0"/>
            <w:noWrap/>
            <w:vAlign w:val="center"/>
            <w:hideMark/>
          </w:tcPr>
          <w:p w14:paraId="16C5CED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15</w:t>
            </w:r>
          </w:p>
        </w:tc>
        <w:tc>
          <w:tcPr>
            <w:tcW w:w="995" w:type="dxa"/>
            <w:tcBorders>
              <w:top w:val="nil"/>
              <w:left w:val="nil"/>
              <w:bottom w:val="single" w:sz="4" w:space="0" w:color="000000"/>
              <w:right w:val="single" w:sz="4" w:space="0" w:color="000000"/>
            </w:tcBorders>
            <w:shd w:val="clear" w:color="auto" w:fill="auto"/>
            <w:noWrap/>
            <w:vAlign w:val="center"/>
            <w:hideMark/>
          </w:tcPr>
          <w:p w14:paraId="3D9BDF4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1FD2495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61555E0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306472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1D79ACC7"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78D4E7E"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（五）其他固定资产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63092D5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16</w:t>
            </w:r>
          </w:p>
        </w:tc>
        <w:tc>
          <w:tcPr>
            <w:tcW w:w="995" w:type="dxa"/>
            <w:tcBorders>
              <w:top w:val="nil"/>
              <w:left w:val="nil"/>
              <w:bottom w:val="single" w:sz="4" w:space="0" w:color="000000"/>
              <w:right w:val="single" w:sz="4" w:space="0" w:color="000000"/>
            </w:tcBorders>
            <w:shd w:val="clear" w:color="auto" w:fill="auto"/>
            <w:noWrap/>
            <w:vAlign w:val="center"/>
            <w:hideMark/>
          </w:tcPr>
          <w:p w14:paraId="721D15D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0DC55B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7FD026C3"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5,393,774.58</w:t>
            </w:r>
          </w:p>
        </w:tc>
        <w:tc>
          <w:tcPr>
            <w:tcW w:w="1997" w:type="dxa"/>
            <w:tcBorders>
              <w:top w:val="nil"/>
              <w:left w:val="nil"/>
              <w:bottom w:val="single" w:sz="4" w:space="0" w:color="000000"/>
              <w:right w:val="single" w:sz="4" w:space="0" w:color="000000"/>
            </w:tcBorders>
            <w:shd w:val="clear" w:color="auto" w:fill="auto"/>
            <w:noWrap/>
            <w:vAlign w:val="center"/>
            <w:hideMark/>
          </w:tcPr>
          <w:p w14:paraId="6F6C014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5,515,308.03</w:t>
            </w:r>
          </w:p>
        </w:tc>
      </w:tr>
      <w:tr w:rsidR="00FA63B6" w:rsidRPr="00FA63B6" w14:paraId="2C0275E9"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FE619BE"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减：累计折旧及减值准备</w:t>
            </w:r>
          </w:p>
        </w:tc>
        <w:tc>
          <w:tcPr>
            <w:tcW w:w="663" w:type="dxa"/>
            <w:tcBorders>
              <w:top w:val="nil"/>
              <w:left w:val="nil"/>
              <w:bottom w:val="single" w:sz="4" w:space="0" w:color="000000"/>
              <w:right w:val="single" w:sz="4" w:space="0" w:color="000000"/>
            </w:tcBorders>
            <w:shd w:val="clear" w:color="FFFFFF" w:fill="C0C0C0"/>
            <w:noWrap/>
            <w:vAlign w:val="center"/>
            <w:hideMark/>
          </w:tcPr>
          <w:p w14:paraId="19768AD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17</w:t>
            </w:r>
          </w:p>
        </w:tc>
        <w:tc>
          <w:tcPr>
            <w:tcW w:w="995" w:type="dxa"/>
            <w:tcBorders>
              <w:top w:val="nil"/>
              <w:left w:val="nil"/>
              <w:bottom w:val="single" w:sz="4" w:space="0" w:color="000000"/>
              <w:right w:val="single" w:sz="4" w:space="0" w:color="000000"/>
            </w:tcBorders>
            <w:shd w:val="clear" w:color="auto" w:fill="auto"/>
            <w:noWrap/>
            <w:vAlign w:val="center"/>
            <w:hideMark/>
          </w:tcPr>
          <w:p w14:paraId="73B9BE8F"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37D06D5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51FF399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4751E672"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0EEC27A5"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57244F5"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三、长期投资</w:t>
            </w:r>
          </w:p>
        </w:tc>
        <w:tc>
          <w:tcPr>
            <w:tcW w:w="663" w:type="dxa"/>
            <w:tcBorders>
              <w:top w:val="nil"/>
              <w:left w:val="nil"/>
              <w:bottom w:val="single" w:sz="4" w:space="0" w:color="000000"/>
              <w:right w:val="single" w:sz="4" w:space="0" w:color="000000"/>
            </w:tcBorders>
            <w:shd w:val="clear" w:color="FFFFFF" w:fill="C0C0C0"/>
            <w:noWrap/>
            <w:vAlign w:val="center"/>
            <w:hideMark/>
          </w:tcPr>
          <w:p w14:paraId="3BCC58A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18</w:t>
            </w:r>
          </w:p>
        </w:tc>
        <w:tc>
          <w:tcPr>
            <w:tcW w:w="995" w:type="dxa"/>
            <w:tcBorders>
              <w:top w:val="nil"/>
              <w:left w:val="nil"/>
              <w:bottom w:val="single" w:sz="4" w:space="0" w:color="000000"/>
              <w:right w:val="single" w:sz="4" w:space="0" w:color="000000"/>
            </w:tcBorders>
            <w:shd w:val="clear" w:color="auto" w:fill="auto"/>
            <w:noWrap/>
            <w:vAlign w:val="center"/>
            <w:hideMark/>
          </w:tcPr>
          <w:p w14:paraId="2970C213"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5D2257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49F4733D"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41F5D4A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28B104E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4B9AD07"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四、在建工程</w:t>
            </w:r>
          </w:p>
        </w:tc>
        <w:tc>
          <w:tcPr>
            <w:tcW w:w="663" w:type="dxa"/>
            <w:tcBorders>
              <w:top w:val="nil"/>
              <w:left w:val="nil"/>
              <w:bottom w:val="single" w:sz="4" w:space="0" w:color="000000"/>
              <w:right w:val="single" w:sz="4" w:space="0" w:color="000000"/>
            </w:tcBorders>
            <w:shd w:val="clear" w:color="FFFFFF" w:fill="C0C0C0"/>
            <w:noWrap/>
            <w:vAlign w:val="center"/>
            <w:hideMark/>
          </w:tcPr>
          <w:p w14:paraId="322F8EF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19</w:t>
            </w:r>
          </w:p>
        </w:tc>
        <w:tc>
          <w:tcPr>
            <w:tcW w:w="995" w:type="dxa"/>
            <w:tcBorders>
              <w:top w:val="nil"/>
              <w:left w:val="nil"/>
              <w:bottom w:val="single" w:sz="4" w:space="0" w:color="000000"/>
              <w:right w:val="single" w:sz="4" w:space="0" w:color="000000"/>
            </w:tcBorders>
            <w:shd w:val="clear" w:color="auto" w:fill="auto"/>
            <w:noWrap/>
            <w:vAlign w:val="center"/>
            <w:hideMark/>
          </w:tcPr>
          <w:p w14:paraId="658CF7D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C0BF573"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21D42587"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2B0837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DFAEE07"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A1648D2"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五、无形资产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33F4628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20</w:t>
            </w:r>
          </w:p>
        </w:tc>
        <w:tc>
          <w:tcPr>
            <w:tcW w:w="995" w:type="dxa"/>
            <w:tcBorders>
              <w:top w:val="nil"/>
              <w:left w:val="nil"/>
              <w:bottom w:val="single" w:sz="4" w:space="0" w:color="000000"/>
              <w:right w:val="single" w:sz="4" w:space="0" w:color="000000"/>
            </w:tcBorders>
            <w:shd w:val="clear" w:color="auto" w:fill="auto"/>
            <w:noWrap/>
            <w:vAlign w:val="center"/>
            <w:hideMark/>
          </w:tcPr>
          <w:p w14:paraId="41749E6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31ED823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7FA9B65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CC6496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2A1FDE3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E8A54D1"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减：累计摊销</w:t>
            </w:r>
          </w:p>
        </w:tc>
        <w:tc>
          <w:tcPr>
            <w:tcW w:w="663" w:type="dxa"/>
            <w:tcBorders>
              <w:top w:val="nil"/>
              <w:left w:val="nil"/>
              <w:bottom w:val="single" w:sz="4" w:space="0" w:color="000000"/>
              <w:right w:val="single" w:sz="4" w:space="0" w:color="000000"/>
            </w:tcBorders>
            <w:shd w:val="clear" w:color="FFFFFF" w:fill="C0C0C0"/>
            <w:noWrap/>
            <w:vAlign w:val="center"/>
            <w:hideMark/>
          </w:tcPr>
          <w:p w14:paraId="0BE49A5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21</w:t>
            </w:r>
          </w:p>
        </w:tc>
        <w:tc>
          <w:tcPr>
            <w:tcW w:w="995" w:type="dxa"/>
            <w:tcBorders>
              <w:top w:val="nil"/>
              <w:left w:val="nil"/>
              <w:bottom w:val="single" w:sz="4" w:space="0" w:color="000000"/>
              <w:right w:val="single" w:sz="4" w:space="0" w:color="000000"/>
            </w:tcBorders>
            <w:shd w:val="clear" w:color="auto" w:fill="auto"/>
            <w:noWrap/>
            <w:vAlign w:val="center"/>
            <w:hideMark/>
          </w:tcPr>
          <w:p w14:paraId="5C01A8D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46B7F50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1A40307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B8F0E2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F8A4334" w14:textId="77777777" w:rsidTr="00FA63B6">
        <w:trPr>
          <w:gridAfter w:val="1"/>
          <w:wAfter w:w="356" w:type="dxa"/>
          <w:trHeight w:val="271"/>
        </w:trPr>
        <w:tc>
          <w:tcPr>
            <w:tcW w:w="6576" w:type="dxa"/>
            <w:tcBorders>
              <w:top w:val="nil"/>
              <w:left w:val="single" w:sz="4" w:space="0" w:color="000000"/>
              <w:bottom w:val="single" w:sz="8" w:space="0" w:color="000000"/>
              <w:right w:val="single" w:sz="4" w:space="0" w:color="000000"/>
            </w:tcBorders>
            <w:shd w:val="clear" w:color="FFFFFF" w:fill="C0C0C0"/>
            <w:noWrap/>
            <w:vAlign w:val="center"/>
            <w:hideMark/>
          </w:tcPr>
          <w:p w14:paraId="239CC637"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六、其他资产</w:t>
            </w:r>
          </w:p>
        </w:tc>
        <w:tc>
          <w:tcPr>
            <w:tcW w:w="663" w:type="dxa"/>
            <w:tcBorders>
              <w:top w:val="nil"/>
              <w:left w:val="nil"/>
              <w:bottom w:val="single" w:sz="8" w:space="0" w:color="000000"/>
              <w:right w:val="single" w:sz="4" w:space="0" w:color="000000"/>
            </w:tcBorders>
            <w:shd w:val="clear" w:color="FFFFFF" w:fill="C0C0C0"/>
            <w:noWrap/>
            <w:vAlign w:val="center"/>
            <w:hideMark/>
          </w:tcPr>
          <w:p w14:paraId="506CE47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22</w:t>
            </w:r>
          </w:p>
        </w:tc>
        <w:tc>
          <w:tcPr>
            <w:tcW w:w="995" w:type="dxa"/>
            <w:tcBorders>
              <w:top w:val="nil"/>
              <w:left w:val="nil"/>
              <w:bottom w:val="single" w:sz="8" w:space="0" w:color="000000"/>
              <w:right w:val="single" w:sz="4" w:space="0" w:color="000000"/>
            </w:tcBorders>
            <w:shd w:val="clear" w:color="auto" w:fill="auto"/>
            <w:noWrap/>
            <w:vAlign w:val="center"/>
            <w:hideMark/>
          </w:tcPr>
          <w:p w14:paraId="7C85F48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8" w:space="0" w:color="000000"/>
              <w:right w:val="single" w:sz="4" w:space="0" w:color="000000"/>
            </w:tcBorders>
            <w:shd w:val="clear" w:color="auto" w:fill="auto"/>
            <w:noWrap/>
            <w:vAlign w:val="center"/>
            <w:hideMark/>
          </w:tcPr>
          <w:p w14:paraId="3A02176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8" w:space="0" w:color="000000"/>
              <w:right w:val="single" w:sz="4" w:space="0" w:color="000000"/>
            </w:tcBorders>
            <w:shd w:val="clear" w:color="auto" w:fill="auto"/>
            <w:noWrap/>
            <w:vAlign w:val="center"/>
            <w:hideMark/>
          </w:tcPr>
          <w:p w14:paraId="7D48FE7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8" w:space="0" w:color="000000"/>
              <w:right w:val="single" w:sz="4" w:space="0" w:color="000000"/>
            </w:tcBorders>
            <w:shd w:val="clear" w:color="auto" w:fill="auto"/>
            <w:noWrap/>
            <w:vAlign w:val="center"/>
            <w:hideMark/>
          </w:tcPr>
          <w:p w14:paraId="74572DF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bl>
    <w:p w14:paraId="0640F4D7" w14:textId="77777777" w:rsidR="002F2D21" w:rsidRDefault="002F2D21" w:rsidP="00982369">
      <w:pPr>
        <w:ind w:firstLineChars="150" w:firstLine="480"/>
        <w:rPr>
          <w:rFonts w:ascii="宋体" w:hAnsi="宋体"/>
          <w:sz w:val="32"/>
          <w:szCs w:val="32"/>
        </w:rPr>
      </w:pPr>
    </w:p>
    <w:p w14:paraId="04FD9282" w14:textId="77777777" w:rsidR="00FD7698" w:rsidRPr="00D92117" w:rsidRDefault="00FD7698" w:rsidP="00982369">
      <w:pPr>
        <w:ind w:firstLineChars="150" w:firstLine="480"/>
        <w:rPr>
          <w:rFonts w:ascii="宋体" w:hAnsi="宋体"/>
          <w:sz w:val="32"/>
          <w:szCs w:val="32"/>
        </w:rPr>
      </w:pPr>
    </w:p>
    <w:p w14:paraId="0EEA33C3" w14:textId="77777777" w:rsidR="001A6EF3" w:rsidRDefault="001A6EF3" w:rsidP="00F25AC2">
      <w:pPr>
        <w:spacing w:line="500" w:lineRule="exact"/>
        <w:outlineLvl w:val="0"/>
        <w:rPr>
          <w:rFonts w:ascii="宋体" w:hAnsi="宋体"/>
          <w:sz w:val="32"/>
          <w:szCs w:val="32"/>
        </w:rPr>
      </w:pPr>
    </w:p>
    <w:p w14:paraId="49D06B99" w14:textId="77777777" w:rsidR="00982369" w:rsidRPr="00251F5B" w:rsidRDefault="001A6EF3" w:rsidP="001A6EF3">
      <w:pPr>
        <w:spacing w:line="500" w:lineRule="exact"/>
        <w:ind w:firstLineChars="196" w:firstLine="627"/>
        <w:jc w:val="center"/>
        <w:outlineLvl w:val="0"/>
        <w:rPr>
          <w:rFonts w:ascii="黑体" w:eastAsia="黑体" w:hAnsi="黑体"/>
          <w:sz w:val="32"/>
          <w:szCs w:val="32"/>
        </w:rPr>
      </w:pPr>
      <w:r w:rsidRPr="00251F5B">
        <w:rPr>
          <w:rFonts w:ascii="黑体" w:eastAsia="黑体" w:hAnsi="黑体" w:hint="eastAsia"/>
          <w:sz w:val="32"/>
          <w:szCs w:val="32"/>
        </w:rPr>
        <w:t>第</w:t>
      </w:r>
      <w:r w:rsidR="00251F5B" w:rsidRPr="00251F5B">
        <w:rPr>
          <w:rFonts w:ascii="黑体" w:eastAsia="黑体" w:hAnsi="黑体" w:hint="eastAsia"/>
          <w:sz w:val="32"/>
          <w:szCs w:val="32"/>
        </w:rPr>
        <w:t>八</w:t>
      </w:r>
      <w:r w:rsidRPr="00251F5B">
        <w:rPr>
          <w:rFonts w:ascii="黑体" w:eastAsia="黑体" w:hAnsi="黑体" w:hint="eastAsia"/>
          <w:sz w:val="32"/>
          <w:szCs w:val="32"/>
        </w:rPr>
        <w:t>部分</w:t>
      </w:r>
      <w:r w:rsidR="00251F5B" w:rsidRPr="00251F5B">
        <w:rPr>
          <w:rFonts w:ascii="黑体" w:eastAsia="黑体" w:hAnsi="黑体" w:hint="eastAsia"/>
          <w:sz w:val="32"/>
          <w:szCs w:val="32"/>
        </w:rPr>
        <w:t>：</w:t>
      </w:r>
      <w:r w:rsidR="00982369" w:rsidRPr="00251F5B">
        <w:rPr>
          <w:rFonts w:ascii="黑体" w:eastAsia="黑体" w:hAnsi="黑体" w:hint="eastAsia"/>
          <w:sz w:val="32"/>
          <w:szCs w:val="32"/>
        </w:rPr>
        <w:t>名词解释</w:t>
      </w:r>
    </w:p>
    <w:p w14:paraId="5BBCA96B"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1、一般公共预算拨款收入：指市级财政当年拨付的资金。</w:t>
      </w:r>
    </w:p>
    <w:p w14:paraId="6FBC49BB"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2、其他收入：指除上述“财政拨款收入”、“事业收入”等以外的收入。</w:t>
      </w:r>
    </w:p>
    <w:p w14:paraId="25657F4D"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3、基本支出：指为保障机构正常运转、完成日常工作任务而发生的人员支出和公用支出。</w:t>
      </w:r>
    </w:p>
    <w:p w14:paraId="41D163E5"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4、项目支出：指在基本支出之外为完成特定行政任务和事业发展目标所发生的支出。</w:t>
      </w:r>
    </w:p>
    <w:p w14:paraId="18F22781"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5、“三公”经费：纳入市级财政预算管理的“三公”经费，是指市级部门用财政拨款安排的因公出国（境）费、公务用车购置及运行费和公务接待费。其中，因公出国（境）</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单位公务出国（境）的住宿费、旅费、伙食补助费、杂费、培训费等支出；公务用车购置及运行</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单位公务用车购置费及租用费、燃料费、维修费、过路过桥费、保险费、安全奖励费用等支出；公务接待</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单位按规定开支的各类公务接待（含外宾接待）支出。</w:t>
      </w:r>
    </w:p>
    <w:p w14:paraId="1CE23524" w14:textId="77777777" w:rsidR="00982369" w:rsidRPr="00B94844" w:rsidRDefault="00982369" w:rsidP="00982369">
      <w:pPr>
        <w:ind w:firstLineChars="250" w:firstLine="800"/>
        <w:rPr>
          <w:rFonts w:ascii="宋体" w:hAnsi="宋体"/>
          <w:sz w:val="32"/>
          <w:szCs w:val="32"/>
        </w:rPr>
      </w:pPr>
      <w:r w:rsidRPr="00B94844">
        <w:rPr>
          <w:rFonts w:hint="eastAsia"/>
          <w:sz w:val="32"/>
          <w:szCs w:val="32"/>
        </w:rPr>
        <w:t>6</w:t>
      </w:r>
      <w:r w:rsidRPr="00B94844">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D1D5F2D" w14:textId="77777777" w:rsidR="00982369" w:rsidRPr="00B94844" w:rsidRDefault="00982369" w:rsidP="00982369">
      <w:pPr>
        <w:rPr>
          <w:rFonts w:ascii="黑体" w:eastAsia="黑体" w:hAnsi="黑体"/>
          <w:sz w:val="32"/>
          <w:szCs w:val="32"/>
        </w:rPr>
      </w:pPr>
    </w:p>
    <w:p w14:paraId="5AD9048F" w14:textId="77777777" w:rsidR="00982369" w:rsidRPr="00F25AC2" w:rsidRDefault="001A6EF3" w:rsidP="00172B6E">
      <w:pPr>
        <w:ind w:firstLineChars="250" w:firstLine="803"/>
        <w:jc w:val="center"/>
        <w:rPr>
          <w:rFonts w:ascii="仿宋" w:eastAsia="仿宋" w:hAnsi="仿宋"/>
          <w:b/>
          <w:sz w:val="32"/>
          <w:szCs w:val="32"/>
        </w:rPr>
      </w:pPr>
      <w:r w:rsidRPr="00F25AC2">
        <w:rPr>
          <w:rFonts w:ascii="仿宋" w:eastAsia="仿宋" w:hAnsi="仿宋" w:hint="eastAsia"/>
          <w:b/>
          <w:sz w:val="32"/>
          <w:szCs w:val="32"/>
        </w:rPr>
        <w:t>第</w:t>
      </w:r>
      <w:r w:rsidR="00251F5B">
        <w:rPr>
          <w:rFonts w:ascii="仿宋" w:eastAsia="仿宋" w:hAnsi="仿宋" w:hint="eastAsia"/>
          <w:b/>
          <w:sz w:val="32"/>
          <w:szCs w:val="32"/>
        </w:rPr>
        <w:t>九</w:t>
      </w:r>
      <w:r w:rsidRPr="00F25AC2">
        <w:rPr>
          <w:rFonts w:ascii="仿宋" w:eastAsia="仿宋" w:hAnsi="仿宋" w:hint="eastAsia"/>
          <w:b/>
          <w:sz w:val="32"/>
          <w:szCs w:val="32"/>
        </w:rPr>
        <w:t>部分</w:t>
      </w:r>
      <w:r w:rsidR="00251F5B">
        <w:rPr>
          <w:rFonts w:ascii="仿宋" w:eastAsia="仿宋" w:hAnsi="仿宋" w:hint="eastAsia"/>
          <w:b/>
          <w:sz w:val="32"/>
          <w:szCs w:val="32"/>
        </w:rPr>
        <w:t>：</w:t>
      </w:r>
      <w:r w:rsidRPr="00F25AC2">
        <w:rPr>
          <w:rFonts w:ascii="仿宋" w:eastAsia="仿宋" w:hAnsi="仿宋" w:hint="eastAsia"/>
          <w:b/>
          <w:sz w:val="32"/>
          <w:szCs w:val="32"/>
        </w:rPr>
        <w:t>其他需说明的事项</w:t>
      </w:r>
    </w:p>
    <w:p w14:paraId="5290B92A" w14:textId="77777777" w:rsidR="001A6EF3" w:rsidRPr="005C6A85" w:rsidRDefault="001A6EF3" w:rsidP="00F25AC2">
      <w:pPr>
        <w:ind w:firstLineChars="250" w:firstLine="800"/>
        <w:rPr>
          <w:rFonts w:asciiTheme="majorEastAsia" w:eastAsiaTheme="majorEastAsia" w:hAnsiTheme="majorEastAsia"/>
          <w:sz w:val="32"/>
          <w:szCs w:val="32"/>
        </w:rPr>
      </w:pPr>
      <w:r w:rsidRPr="005C6A85">
        <w:rPr>
          <w:rFonts w:asciiTheme="majorEastAsia" w:eastAsiaTheme="majorEastAsia" w:hAnsiTheme="majorEastAsia" w:hint="eastAsia"/>
          <w:sz w:val="32"/>
          <w:szCs w:val="32"/>
        </w:rPr>
        <w:t>无其他需说明的事项。</w:t>
      </w:r>
    </w:p>
    <w:p w14:paraId="151C6A96" w14:textId="77777777" w:rsidR="00266021" w:rsidRPr="00F25AC2" w:rsidRDefault="00266021">
      <w:pPr>
        <w:rPr>
          <w:rFonts w:ascii="仿宋" w:eastAsia="仿宋" w:hAnsi="仿宋"/>
        </w:rPr>
      </w:pPr>
    </w:p>
    <w:sectPr w:rsidR="00266021" w:rsidRPr="00F25AC2" w:rsidSect="007D6798">
      <w:pgSz w:w="16839" w:h="11907" w:orient="landscape"/>
      <w:pgMar w:top="1134" w:right="1531" w:bottom="1134"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8F81" w14:textId="77777777" w:rsidR="003207AB" w:rsidRDefault="003207AB" w:rsidP="00982369">
      <w:r>
        <w:separator/>
      </w:r>
    </w:p>
  </w:endnote>
  <w:endnote w:type="continuationSeparator" w:id="0">
    <w:p w14:paraId="6C95469F" w14:textId="77777777" w:rsidR="003207AB" w:rsidRDefault="003207AB" w:rsidP="0098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0" w:usb1="080E0000" w:usb2="00000010" w:usb3="00000000" w:csb0="00040000" w:csb1="00000000"/>
  </w:font>
  <w:font w:name="方正书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0DD9" w14:textId="77777777" w:rsidR="003207AB" w:rsidRDefault="003207AB" w:rsidP="00982369">
      <w:r>
        <w:separator/>
      </w:r>
    </w:p>
  </w:footnote>
  <w:footnote w:type="continuationSeparator" w:id="0">
    <w:p w14:paraId="1DC35EED" w14:textId="77777777" w:rsidR="003207AB" w:rsidRDefault="003207AB" w:rsidP="0098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768" w14:textId="77777777" w:rsidR="00230F46" w:rsidRDefault="00230F46" w:rsidP="007D6798">
    <w:pPr>
      <w:pStyle w:val="a3"/>
      <w:pBdr>
        <w:bottom w:val="none" w:sz="0" w:space="0" w:color="auto"/>
      </w:pBdr>
      <w:jc w:val="both"/>
    </w:pPr>
  </w:p>
  <w:p w14:paraId="4E6AC4C5" w14:textId="77777777" w:rsidR="00230F46" w:rsidRDefault="00230F46" w:rsidP="007D6798">
    <w:pPr>
      <w:pStyle w:val="a3"/>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17D"/>
    <w:multiLevelType w:val="hybridMultilevel"/>
    <w:tmpl w:val="06E6E60E"/>
    <w:lvl w:ilvl="0" w:tplc="E8242BD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75F4DAE"/>
    <w:multiLevelType w:val="hybridMultilevel"/>
    <w:tmpl w:val="8514EE5A"/>
    <w:lvl w:ilvl="0" w:tplc="72A209CC">
      <w:start w:val="1"/>
      <w:numFmt w:val="decimal"/>
      <w:lvlText w:val="（%1）"/>
      <w:lvlJc w:val="left"/>
      <w:pPr>
        <w:tabs>
          <w:tab w:val="num" w:pos="1356"/>
        </w:tabs>
        <w:ind w:left="1356" w:hanging="720"/>
      </w:pPr>
      <w:rPr>
        <w:rFonts w:hint="eastAsia"/>
        <w:lang w:val="en-US"/>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2" w15:restartNumberingAfterBreak="0">
    <w:nsid w:val="59DB733D"/>
    <w:multiLevelType w:val="hybridMultilevel"/>
    <w:tmpl w:val="861EB510"/>
    <w:lvl w:ilvl="0" w:tplc="17047D82">
      <w:start w:val="2"/>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16cid:durableId="928733094">
    <w:abstractNumId w:val="1"/>
  </w:num>
  <w:num w:numId="2" w16cid:durableId="455607839">
    <w:abstractNumId w:val="2"/>
  </w:num>
  <w:num w:numId="3" w16cid:durableId="41675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2369"/>
    <w:rsid w:val="00046C34"/>
    <w:rsid w:val="000675F4"/>
    <w:rsid w:val="000A70B7"/>
    <w:rsid w:val="000E1797"/>
    <w:rsid w:val="00110DE7"/>
    <w:rsid w:val="00130275"/>
    <w:rsid w:val="0013708B"/>
    <w:rsid w:val="001622D1"/>
    <w:rsid w:val="00172B6E"/>
    <w:rsid w:val="001A6EF3"/>
    <w:rsid w:val="001B3732"/>
    <w:rsid w:val="001E66BF"/>
    <w:rsid w:val="00200E30"/>
    <w:rsid w:val="002104CC"/>
    <w:rsid w:val="00230F46"/>
    <w:rsid w:val="00251F5B"/>
    <w:rsid w:val="00262CF6"/>
    <w:rsid w:val="00266021"/>
    <w:rsid w:val="002837DD"/>
    <w:rsid w:val="002B18B8"/>
    <w:rsid w:val="002F2D21"/>
    <w:rsid w:val="003207AB"/>
    <w:rsid w:val="00326977"/>
    <w:rsid w:val="0033134B"/>
    <w:rsid w:val="003567C3"/>
    <w:rsid w:val="00362F53"/>
    <w:rsid w:val="003A019E"/>
    <w:rsid w:val="003C3ACB"/>
    <w:rsid w:val="003D005D"/>
    <w:rsid w:val="004851D9"/>
    <w:rsid w:val="00492BE0"/>
    <w:rsid w:val="004A3443"/>
    <w:rsid w:val="004F1871"/>
    <w:rsid w:val="004F20DA"/>
    <w:rsid w:val="00522C30"/>
    <w:rsid w:val="00532B38"/>
    <w:rsid w:val="00533D45"/>
    <w:rsid w:val="005372B3"/>
    <w:rsid w:val="00541EEA"/>
    <w:rsid w:val="0054460B"/>
    <w:rsid w:val="005B2E23"/>
    <w:rsid w:val="005C6A85"/>
    <w:rsid w:val="00605418"/>
    <w:rsid w:val="006461FC"/>
    <w:rsid w:val="00662770"/>
    <w:rsid w:val="00672397"/>
    <w:rsid w:val="006752AF"/>
    <w:rsid w:val="00696FBB"/>
    <w:rsid w:val="006A65F7"/>
    <w:rsid w:val="006F763A"/>
    <w:rsid w:val="007345E2"/>
    <w:rsid w:val="007D6798"/>
    <w:rsid w:val="00816AB2"/>
    <w:rsid w:val="008221E1"/>
    <w:rsid w:val="0083499A"/>
    <w:rsid w:val="00855087"/>
    <w:rsid w:val="008802CE"/>
    <w:rsid w:val="00880F37"/>
    <w:rsid w:val="00883D28"/>
    <w:rsid w:val="008A1FE2"/>
    <w:rsid w:val="008B4B3B"/>
    <w:rsid w:val="008E3ABE"/>
    <w:rsid w:val="009057DB"/>
    <w:rsid w:val="00915892"/>
    <w:rsid w:val="009759C0"/>
    <w:rsid w:val="00982369"/>
    <w:rsid w:val="009F134C"/>
    <w:rsid w:val="00A3262E"/>
    <w:rsid w:val="00A51C69"/>
    <w:rsid w:val="00A62E46"/>
    <w:rsid w:val="00AE3E89"/>
    <w:rsid w:val="00B05BFF"/>
    <w:rsid w:val="00B5459E"/>
    <w:rsid w:val="00B626F3"/>
    <w:rsid w:val="00B64917"/>
    <w:rsid w:val="00BB5EC5"/>
    <w:rsid w:val="00C26CB5"/>
    <w:rsid w:val="00C61332"/>
    <w:rsid w:val="00C951FC"/>
    <w:rsid w:val="00CF1DF3"/>
    <w:rsid w:val="00D14DEB"/>
    <w:rsid w:val="00D26BF0"/>
    <w:rsid w:val="00D76CA3"/>
    <w:rsid w:val="00DB25FB"/>
    <w:rsid w:val="00DB6090"/>
    <w:rsid w:val="00DB7558"/>
    <w:rsid w:val="00DB7B94"/>
    <w:rsid w:val="00DF1BF6"/>
    <w:rsid w:val="00E05C8E"/>
    <w:rsid w:val="00E27468"/>
    <w:rsid w:val="00E429B4"/>
    <w:rsid w:val="00E805EA"/>
    <w:rsid w:val="00EE3BE8"/>
    <w:rsid w:val="00F25AC2"/>
    <w:rsid w:val="00F42255"/>
    <w:rsid w:val="00F56846"/>
    <w:rsid w:val="00F63570"/>
    <w:rsid w:val="00F9102A"/>
    <w:rsid w:val="00FA63B6"/>
    <w:rsid w:val="00FC6CE6"/>
    <w:rsid w:val="00FD7698"/>
    <w:rsid w:val="00FE40DD"/>
    <w:rsid w:val="00FE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AEF07"/>
  <w15:docId w15:val="{DAAE660A-C59E-4BFB-9E1A-B9DED4B3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369"/>
    <w:pPr>
      <w:widowControl w:val="0"/>
      <w:jc w:val="both"/>
    </w:pPr>
    <w:rPr>
      <w:rFonts w:ascii="Calibri" w:eastAsia="宋体" w:hAnsi="Calibri" w:cs="Times New Roman"/>
    </w:rPr>
  </w:style>
  <w:style w:type="paragraph" w:styleId="1">
    <w:name w:val="heading 1"/>
    <w:basedOn w:val="a"/>
    <w:link w:val="10"/>
    <w:uiPriority w:val="9"/>
    <w:qFormat/>
    <w:rsid w:val="00A62E4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3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2369"/>
    <w:rPr>
      <w:sz w:val="18"/>
      <w:szCs w:val="18"/>
    </w:rPr>
  </w:style>
  <w:style w:type="paragraph" w:styleId="a5">
    <w:name w:val="footer"/>
    <w:basedOn w:val="a"/>
    <w:link w:val="a6"/>
    <w:uiPriority w:val="99"/>
    <w:unhideWhenUsed/>
    <w:rsid w:val="00982369"/>
    <w:pPr>
      <w:tabs>
        <w:tab w:val="center" w:pos="4153"/>
        <w:tab w:val="right" w:pos="8306"/>
      </w:tabs>
      <w:snapToGrid w:val="0"/>
      <w:jc w:val="left"/>
    </w:pPr>
    <w:rPr>
      <w:sz w:val="18"/>
      <w:szCs w:val="18"/>
    </w:rPr>
  </w:style>
  <w:style w:type="character" w:customStyle="1" w:styleId="a6">
    <w:name w:val="页脚 字符"/>
    <w:basedOn w:val="a0"/>
    <w:link w:val="a5"/>
    <w:uiPriority w:val="99"/>
    <w:rsid w:val="00982369"/>
    <w:rPr>
      <w:sz w:val="18"/>
      <w:szCs w:val="18"/>
    </w:rPr>
  </w:style>
  <w:style w:type="paragraph" w:styleId="TOC1">
    <w:name w:val="toc 1"/>
    <w:basedOn w:val="a"/>
    <w:next w:val="a"/>
    <w:autoRedefine/>
    <w:uiPriority w:val="39"/>
    <w:semiHidden/>
    <w:unhideWhenUsed/>
    <w:rsid w:val="00982369"/>
  </w:style>
  <w:style w:type="paragraph" w:styleId="TOC2">
    <w:name w:val="toc 2"/>
    <w:basedOn w:val="a"/>
    <w:next w:val="a"/>
    <w:autoRedefine/>
    <w:uiPriority w:val="39"/>
    <w:semiHidden/>
    <w:unhideWhenUsed/>
    <w:rsid w:val="00982369"/>
    <w:pPr>
      <w:ind w:leftChars="200" w:left="420"/>
    </w:pPr>
  </w:style>
  <w:style w:type="paragraph" w:styleId="a7">
    <w:name w:val="Body Text Indent"/>
    <w:basedOn w:val="a"/>
    <w:link w:val="a8"/>
    <w:rsid w:val="00982369"/>
    <w:pPr>
      <w:spacing w:line="420" w:lineRule="exact"/>
      <w:ind w:firstLine="630"/>
    </w:pPr>
    <w:rPr>
      <w:rFonts w:ascii="Times New Roman" w:eastAsia="仿宋_GB2312" w:hAnsi="Times New Roman"/>
      <w:sz w:val="32"/>
      <w:szCs w:val="24"/>
    </w:rPr>
  </w:style>
  <w:style w:type="character" w:customStyle="1" w:styleId="a8">
    <w:name w:val="正文文本缩进 字符"/>
    <w:basedOn w:val="a0"/>
    <w:link w:val="a7"/>
    <w:rsid w:val="00982369"/>
    <w:rPr>
      <w:rFonts w:ascii="Times New Roman" w:eastAsia="仿宋_GB2312" w:hAnsi="Times New Roman" w:cs="Times New Roman"/>
      <w:sz w:val="32"/>
      <w:szCs w:val="24"/>
    </w:rPr>
  </w:style>
  <w:style w:type="paragraph" w:customStyle="1" w:styleId="Default">
    <w:name w:val="Default"/>
    <w:rsid w:val="00982369"/>
    <w:pPr>
      <w:widowControl w:val="0"/>
      <w:autoSpaceDE w:val="0"/>
      <w:autoSpaceDN w:val="0"/>
      <w:adjustRightInd w:val="0"/>
    </w:pPr>
    <w:rPr>
      <w:rFonts w:ascii="黑体" w:eastAsia="宋体" w:hAnsi="黑体" w:cs="黑体"/>
      <w:color w:val="000000"/>
      <w:kern w:val="0"/>
      <w:sz w:val="24"/>
      <w:szCs w:val="24"/>
    </w:rPr>
  </w:style>
  <w:style w:type="paragraph" w:styleId="a9">
    <w:name w:val="Normal (Web)"/>
    <w:basedOn w:val="a"/>
    <w:uiPriority w:val="99"/>
    <w:unhideWhenUsed/>
    <w:rsid w:val="00982369"/>
    <w:pPr>
      <w:widowControl/>
      <w:spacing w:before="100" w:beforeAutospacing="1" w:after="100" w:afterAutospacing="1"/>
      <w:jc w:val="left"/>
    </w:pPr>
    <w:rPr>
      <w:rFonts w:ascii="宋体" w:hAnsi="宋体" w:cs="宋体"/>
      <w:kern w:val="0"/>
      <w:sz w:val="24"/>
      <w:szCs w:val="24"/>
    </w:rPr>
  </w:style>
  <w:style w:type="table" w:customStyle="1" w:styleId="11">
    <w:name w:val="网格型1"/>
    <w:basedOn w:val="a1"/>
    <w:next w:val="aa"/>
    <w:uiPriority w:val="59"/>
    <w:rsid w:val="0098236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98236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82369"/>
    <w:rPr>
      <w:sz w:val="18"/>
      <w:szCs w:val="18"/>
    </w:rPr>
  </w:style>
  <w:style w:type="character" w:customStyle="1" w:styleId="ac">
    <w:name w:val="批注框文本 字符"/>
    <w:basedOn w:val="a0"/>
    <w:link w:val="ab"/>
    <w:uiPriority w:val="99"/>
    <w:semiHidden/>
    <w:rsid w:val="00982369"/>
    <w:rPr>
      <w:rFonts w:ascii="Calibri" w:eastAsia="宋体" w:hAnsi="Calibri" w:cs="Times New Roman"/>
      <w:sz w:val="18"/>
      <w:szCs w:val="18"/>
    </w:rPr>
  </w:style>
  <w:style w:type="character" w:customStyle="1" w:styleId="10">
    <w:name w:val="标题 1 字符"/>
    <w:basedOn w:val="a0"/>
    <w:link w:val="1"/>
    <w:uiPriority w:val="9"/>
    <w:rsid w:val="00A62E4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447">
      <w:bodyDiv w:val="1"/>
      <w:marLeft w:val="0"/>
      <w:marRight w:val="0"/>
      <w:marTop w:val="0"/>
      <w:marBottom w:val="0"/>
      <w:divBdr>
        <w:top w:val="none" w:sz="0" w:space="0" w:color="auto"/>
        <w:left w:val="none" w:sz="0" w:space="0" w:color="auto"/>
        <w:bottom w:val="none" w:sz="0" w:space="0" w:color="auto"/>
        <w:right w:val="none" w:sz="0" w:space="0" w:color="auto"/>
      </w:divBdr>
    </w:div>
    <w:div w:id="222526088">
      <w:bodyDiv w:val="1"/>
      <w:marLeft w:val="0"/>
      <w:marRight w:val="0"/>
      <w:marTop w:val="0"/>
      <w:marBottom w:val="0"/>
      <w:divBdr>
        <w:top w:val="none" w:sz="0" w:space="0" w:color="auto"/>
        <w:left w:val="none" w:sz="0" w:space="0" w:color="auto"/>
        <w:bottom w:val="none" w:sz="0" w:space="0" w:color="auto"/>
        <w:right w:val="none" w:sz="0" w:space="0" w:color="auto"/>
      </w:divBdr>
    </w:div>
    <w:div w:id="231475025">
      <w:bodyDiv w:val="1"/>
      <w:marLeft w:val="0"/>
      <w:marRight w:val="0"/>
      <w:marTop w:val="0"/>
      <w:marBottom w:val="0"/>
      <w:divBdr>
        <w:top w:val="none" w:sz="0" w:space="0" w:color="auto"/>
        <w:left w:val="none" w:sz="0" w:space="0" w:color="auto"/>
        <w:bottom w:val="none" w:sz="0" w:space="0" w:color="auto"/>
        <w:right w:val="none" w:sz="0" w:space="0" w:color="auto"/>
      </w:divBdr>
    </w:div>
    <w:div w:id="518273830">
      <w:bodyDiv w:val="1"/>
      <w:marLeft w:val="0"/>
      <w:marRight w:val="0"/>
      <w:marTop w:val="0"/>
      <w:marBottom w:val="0"/>
      <w:divBdr>
        <w:top w:val="none" w:sz="0" w:space="0" w:color="auto"/>
        <w:left w:val="none" w:sz="0" w:space="0" w:color="auto"/>
        <w:bottom w:val="none" w:sz="0" w:space="0" w:color="auto"/>
        <w:right w:val="none" w:sz="0" w:space="0" w:color="auto"/>
      </w:divBdr>
    </w:div>
    <w:div w:id="519439564">
      <w:bodyDiv w:val="1"/>
      <w:marLeft w:val="0"/>
      <w:marRight w:val="0"/>
      <w:marTop w:val="0"/>
      <w:marBottom w:val="0"/>
      <w:divBdr>
        <w:top w:val="none" w:sz="0" w:space="0" w:color="auto"/>
        <w:left w:val="none" w:sz="0" w:space="0" w:color="auto"/>
        <w:bottom w:val="none" w:sz="0" w:space="0" w:color="auto"/>
        <w:right w:val="none" w:sz="0" w:space="0" w:color="auto"/>
      </w:divBdr>
    </w:div>
    <w:div w:id="640843201">
      <w:bodyDiv w:val="1"/>
      <w:marLeft w:val="0"/>
      <w:marRight w:val="0"/>
      <w:marTop w:val="0"/>
      <w:marBottom w:val="0"/>
      <w:divBdr>
        <w:top w:val="none" w:sz="0" w:space="0" w:color="auto"/>
        <w:left w:val="none" w:sz="0" w:space="0" w:color="auto"/>
        <w:bottom w:val="none" w:sz="0" w:space="0" w:color="auto"/>
        <w:right w:val="none" w:sz="0" w:space="0" w:color="auto"/>
      </w:divBdr>
    </w:div>
    <w:div w:id="8419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任福林</cp:lastModifiedBy>
  <cp:revision>100</cp:revision>
  <dcterms:created xsi:type="dcterms:W3CDTF">2017-06-28T01:58:00Z</dcterms:created>
  <dcterms:modified xsi:type="dcterms:W3CDTF">2023-06-30T05:47:00Z</dcterms:modified>
</cp:coreProperties>
</file>